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B5E" w:rsidRPr="0038333E" w:rsidRDefault="009C5B5E" w:rsidP="00B7578B">
      <w:pPr>
        <w:tabs>
          <w:tab w:val="left" w:pos="7020"/>
          <w:tab w:val="right" w:pos="9072"/>
        </w:tabs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38333E">
        <w:rPr>
          <w:rFonts w:asciiTheme="minorHAnsi" w:hAnsiTheme="minorHAnsi" w:cstheme="minorHAnsi"/>
          <w:iCs/>
          <w:sz w:val="20"/>
          <w:szCs w:val="20"/>
        </w:rPr>
        <w:t>Załącznik nr 1</w:t>
      </w:r>
    </w:p>
    <w:p w:rsidR="009C5B5E" w:rsidRPr="0038333E" w:rsidRDefault="007230DB" w:rsidP="00B7578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8333E">
        <w:rPr>
          <w:rFonts w:asciiTheme="minorHAnsi" w:hAnsiTheme="minorHAnsi" w:cstheme="minorHAnsi"/>
          <w:b/>
          <w:sz w:val="24"/>
          <w:szCs w:val="24"/>
        </w:rPr>
        <w:t>Szczegółowy</w:t>
      </w:r>
      <w:r w:rsidR="009C5B5E" w:rsidRPr="0038333E">
        <w:rPr>
          <w:rFonts w:asciiTheme="minorHAnsi" w:hAnsiTheme="minorHAnsi" w:cstheme="minorHAnsi"/>
          <w:b/>
          <w:sz w:val="24"/>
          <w:szCs w:val="24"/>
        </w:rPr>
        <w:t xml:space="preserve"> opis przedmiotu zamówienia</w:t>
      </w:r>
    </w:p>
    <w:p w:rsidR="00B7578B" w:rsidRPr="0038333E" w:rsidRDefault="00B7578B" w:rsidP="00B7578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7578B" w:rsidRPr="0038333E" w:rsidRDefault="00B7578B" w:rsidP="00B7578B">
      <w:pPr>
        <w:spacing w:after="16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b/>
          <w:bCs/>
          <w:sz w:val="20"/>
          <w:szCs w:val="20"/>
        </w:rPr>
        <w:t>Przedmiotem zamówienia jest</w:t>
      </w:r>
      <w:r w:rsidRPr="0038333E">
        <w:rPr>
          <w:rFonts w:asciiTheme="minorHAnsi" w:hAnsiTheme="minorHAnsi" w:cstheme="minorHAnsi"/>
          <w:bCs/>
          <w:sz w:val="20"/>
          <w:szCs w:val="20"/>
        </w:rPr>
        <w:t xml:space="preserve"> przeprowadzenie  kursów zawodowych dla uczestników  projektu</w:t>
      </w:r>
      <w:r w:rsidRPr="0038333E">
        <w:rPr>
          <w:rFonts w:asciiTheme="minorHAnsi" w:hAnsiTheme="minorHAnsi" w:cstheme="minorHAnsi"/>
          <w:sz w:val="20"/>
          <w:szCs w:val="20"/>
        </w:rPr>
        <w:t xml:space="preserve"> </w:t>
      </w:r>
      <w:r w:rsidRPr="0038333E">
        <w:rPr>
          <w:rFonts w:asciiTheme="minorHAnsi" w:hAnsiTheme="minorHAnsi" w:cstheme="minorHAnsi"/>
          <w:sz w:val="20"/>
          <w:szCs w:val="20"/>
        </w:rPr>
        <w:br/>
        <w:t>nr RPLD.11.03.01-10-0033/16</w:t>
      </w:r>
      <w:r w:rsidRPr="0038333E">
        <w:rPr>
          <w:rFonts w:asciiTheme="minorHAnsi" w:hAnsiTheme="minorHAnsi" w:cstheme="minorHAnsi"/>
          <w:bCs/>
          <w:sz w:val="20"/>
          <w:szCs w:val="20"/>
        </w:rPr>
        <w:t xml:space="preserve"> „Poznaj zawód podczas stażu i praktyk” realizowanego przez Zespół Szkół – Centrum Edukacji Zawodowej i Ustawicznej im. Mikołaja Kopernika w Rawie Mazowieckiej,</w:t>
      </w:r>
      <w:r w:rsidRPr="0038333E">
        <w:rPr>
          <w:rFonts w:asciiTheme="minorHAnsi" w:hAnsiTheme="minorHAnsi" w:cstheme="minorHAnsi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</w:p>
    <w:p w:rsidR="00B15A86" w:rsidRPr="0038333E" w:rsidRDefault="00B15A86" w:rsidP="00B7578B">
      <w:pPr>
        <w:pStyle w:val="Nagwek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:rsidR="00FD4CF5" w:rsidRPr="0038333E" w:rsidRDefault="001D4752" w:rsidP="00FD4CF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b/>
          <w:sz w:val="20"/>
          <w:szCs w:val="20"/>
          <w:u w:val="single"/>
        </w:rPr>
        <w:t xml:space="preserve">MODUŁ A: </w:t>
      </w:r>
      <w:r w:rsidR="009C5B5E" w:rsidRPr="0038333E">
        <w:rPr>
          <w:rFonts w:asciiTheme="minorHAnsi" w:hAnsiTheme="minorHAnsi" w:cstheme="minorHAnsi"/>
          <w:b/>
          <w:sz w:val="20"/>
          <w:szCs w:val="20"/>
          <w:u w:val="single"/>
        </w:rPr>
        <w:t xml:space="preserve"> Kurs </w:t>
      </w:r>
      <w:r w:rsidR="009C5B5E" w:rsidRPr="0038333E">
        <w:rPr>
          <w:rFonts w:asciiTheme="minorHAnsi" w:hAnsiTheme="minorHAnsi" w:cstheme="minorHAnsi"/>
          <w:b/>
          <w:bCs/>
          <w:sz w:val="20"/>
          <w:szCs w:val="20"/>
          <w:u w:val="single"/>
        </w:rPr>
        <w:t>event manager</w:t>
      </w:r>
      <w:r w:rsidR="00502CFE" w:rsidRPr="0038333E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502CFE" w:rsidRPr="0038333E">
        <w:rPr>
          <w:rFonts w:asciiTheme="minorHAnsi" w:hAnsiTheme="minorHAnsi" w:cstheme="minorHAnsi"/>
          <w:bCs/>
          <w:sz w:val="20"/>
          <w:szCs w:val="20"/>
        </w:rPr>
        <w:t>(</w:t>
      </w:r>
      <w:r w:rsidR="00502CFE" w:rsidRPr="0038333E">
        <w:rPr>
          <w:rFonts w:asciiTheme="minorHAnsi" w:hAnsiTheme="minorHAnsi" w:cstheme="minorHAnsi"/>
          <w:sz w:val="20"/>
          <w:szCs w:val="20"/>
        </w:rPr>
        <w:t>organizacja imprezy od koncepcji do realizacji</w:t>
      </w:r>
      <w:r w:rsidRPr="0038333E">
        <w:rPr>
          <w:rFonts w:asciiTheme="minorHAnsi" w:hAnsiTheme="minorHAnsi" w:cstheme="minorHAnsi"/>
          <w:sz w:val="20"/>
          <w:szCs w:val="20"/>
        </w:rPr>
        <w:t xml:space="preserve">) dla kształcących się w zawodzie: technik żywienia i usług gastronomicznych, technik hotelarstwa. </w:t>
      </w:r>
      <w:r w:rsidR="00FD4CF5" w:rsidRPr="0038333E">
        <w:rPr>
          <w:rFonts w:asciiTheme="minorHAnsi" w:hAnsiTheme="minorHAnsi" w:cstheme="minorHAnsi"/>
          <w:sz w:val="20"/>
          <w:szCs w:val="20"/>
        </w:rPr>
        <w:t xml:space="preserve">Zamawiający przewiduje utworzenie 6 grup szkoleniowych 10 osobowych. Zaangażowanie osoby prowadzącej w wymiarze 32 godziny/grupę-Razem 192 godziny dydaktyczne. </w:t>
      </w:r>
    </w:p>
    <w:p w:rsidR="001D4752" w:rsidRPr="0038333E" w:rsidRDefault="001D4752" w:rsidP="00FD4CF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38333E" w:rsidRPr="0038333E" w:rsidTr="004E6820">
        <w:trPr>
          <w:trHeight w:val="197"/>
        </w:trPr>
        <w:tc>
          <w:tcPr>
            <w:tcW w:w="1741" w:type="dxa"/>
            <w:vMerge w:val="restart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</w:t>
            </w:r>
          </w:p>
        </w:tc>
        <w:tc>
          <w:tcPr>
            <w:tcW w:w="6968" w:type="dxa"/>
            <w:gridSpan w:val="4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38333E" w:rsidRPr="0038333E" w:rsidTr="004E6820">
        <w:trPr>
          <w:trHeight w:val="196"/>
        </w:trPr>
        <w:tc>
          <w:tcPr>
            <w:tcW w:w="1741" w:type="dxa"/>
            <w:vMerge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38333E" w:rsidRPr="0038333E" w:rsidTr="004E6820">
        <w:trPr>
          <w:trHeight w:val="196"/>
        </w:trPr>
        <w:tc>
          <w:tcPr>
            <w:tcW w:w="1741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6</w:t>
            </w:r>
          </w:p>
        </w:tc>
      </w:tr>
    </w:tbl>
    <w:p w:rsidR="001D4752" w:rsidRPr="0038333E" w:rsidRDefault="001D4752" w:rsidP="00FD4CF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9C5B5E" w:rsidRPr="0038333E" w:rsidRDefault="007230DB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L</w:t>
      </w:r>
      <w:r w:rsidR="009C5B5E" w:rsidRPr="0038333E">
        <w:rPr>
          <w:rFonts w:asciiTheme="minorHAnsi" w:hAnsiTheme="minorHAnsi" w:cstheme="minorHAnsi"/>
          <w:bCs/>
          <w:sz w:val="20"/>
          <w:szCs w:val="20"/>
          <w:u w:val="single"/>
        </w:rPr>
        <w:t xml:space="preserve">iczba godzin </w:t>
      </w:r>
      <w:r w:rsidR="00352D6E" w:rsidRPr="0038333E">
        <w:rPr>
          <w:rFonts w:asciiTheme="minorHAnsi" w:hAnsiTheme="minorHAnsi" w:cstheme="minorHAnsi"/>
          <w:bCs/>
          <w:sz w:val="20"/>
          <w:szCs w:val="20"/>
          <w:u w:val="single"/>
        </w:rPr>
        <w:t>jednej edycji</w:t>
      </w:r>
      <w:r w:rsidR="009C5B5E" w:rsidRPr="0038333E">
        <w:rPr>
          <w:rFonts w:asciiTheme="minorHAnsi" w:hAnsiTheme="minorHAnsi" w:cstheme="minorHAnsi"/>
          <w:bCs/>
          <w:sz w:val="20"/>
          <w:szCs w:val="20"/>
        </w:rPr>
        <w:t xml:space="preserve">–   </w:t>
      </w:r>
      <w:r w:rsidRPr="0038333E">
        <w:rPr>
          <w:rFonts w:asciiTheme="minorHAnsi" w:hAnsiTheme="minorHAnsi" w:cstheme="minorHAnsi"/>
          <w:bCs/>
          <w:sz w:val="20"/>
          <w:szCs w:val="20"/>
        </w:rPr>
        <w:t>32</w:t>
      </w:r>
    </w:p>
    <w:p w:rsidR="004A7162" w:rsidRPr="0038333E" w:rsidRDefault="004A7162" w:rsidP="00B7578B">
      <w:pPr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  <w:u w:val="single"/>
        </w:rPr>
        <w:t>Głównym zadaniem kursu</w:t>
      </w:r>
      <w:r w:rsidRPr="0038333E">
        <w:rPr>
          <w:rFonts w:asciiTheme="minorHAnsi" w:hAnsiTheme="minorHAnsi" w:cstheme="minorHAnsi"/>
          <w:sz w:val="20"/>
          <w:szCs w:val="20"/>
        </w:rPr>
        <w:t xml:space="preserve"> zdobycie dodatkowych</w:t>
      </w:r>
      <w:r w:rsidR="00926236" w:rsidRPr="0038333E">
        <w:rPr>
          <w:rFonts w:asciiTheme="minorHAnsi" w:hAnsiTheme="minorHAnsi" w:cstheme="minorHAnsi"/>
          <w:sz w:val="20"/>
          <w:szCs w:val="20"/>
        </w:rPr>
        <w:t>,</w:t>
      </w:r>
      <w:r w:rsidRPr="0038333E">
        <w:rPr>
          <w:rFonts w:asciiTheme="minorHAnsi" w:hAnsiTheme="minorHAnsi" w:cstheme="minorHAnsi"/>
          <w:sz w:val="20"/>
          <w:szCs w:val="20"/>
        </w:rPr>
        <w:t xml:space="preserve"> </w:t>
      </w:r>
      <w:r w:rsidR="00926236" w:rsidRPr="0038333E">
        <w:rPr>
          <w:rFonts w:asciiTheme="minorHAnsi" w:hAnsiTheme="minorHAnsi" w:cstheme="minorHAnsi"/>
          <w:sz w:val="20"/>
          <w:szCs w:val="20"/>
        </w:rPr>
        <w:t xml:space="preserve"> oczekiwanych przez pracodawców, kompetencji </w:t>
      </w:r>
      <w:r w:rsidR="00B73466" w:rsidRPr="0038333E">
        <w:rPr>
          <w:rFonts w:asciiTheme="minorHAnsi" w:hAnsiTheme="minorHAnsi" w:cstheme="minorHAnsi"/>
          <w:sz w:val="20"/>
          <w:szCs w:val="20"/>
        </w:rPr>
        <w:t xml:space="preserve">w zakresie stosowania  nowoczesnych metod zarządzania, fachowej i kompleksowej obsługi zleceniodawcy,  </w:t>
      </w:r>
      <w:r w:rsidR="00926236" w:rsidRPr="0038333E">
        <w:rPr>
          <w:rFonts w:asciiTheme="minorHAnsi" w:hAnsiTheme="minorHAnsi" w:cstheme="minorHAnsi"/>
          <w:sz w:val="20"/>
          <w:szCs w:val="20"/>
        </w:rPr>
        <w:t xml:space="preserve">które zwiększają szanse uczestników </w:t>
      </w:r>
      <w:r w:rsidR="0049435A" w:rsidRPr="0038333E">
        <w:rPr>
          <w:rFonts w:asciiTheme="minorHAnsi" w:hAnsiTheme="minorHAnsi" w:cstheme="minorHAnsi"/>
          <w:sz w:val="20"/>
          <w:szCs w:val="20"/>
        </w:rPr>
        <w:t xml:space="preserve">na rynku pracy. </w:t>
      </w:r>
    </w:p>
    <w:p w:rsidR="00502CFE" w:rsidRPr="0038333E" w:rsidRDefault="00AD65EE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Podczas kursu uczestnicy</w:t>
      </w:r>
      <w:r w:rsidR="00502CFE" w:rsidRPr="0038333E">
        <w:rPr>
          <w:rFonts w:asciiTheme="minorHAnsi" w:hAnsiTheme="minorHAnsi" w:cstheme="minorHAnsi"/>
          <w:bCs/>
          <w:sz w:val="20"/>
          <w:szCs w:val="20"/>
          <w:u w:val="single"/>
        </w:rPr>
        <w:t>:</w:t>
      </w:r>
    </w:p>
    <w:p w:rsidR="00502CFE" w:rsidRPr="0038333E" w:rsidRDefault="00AD65EE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zdobędą </w:t>
      </w:r>
      <w:r w:rsidR="00502CFE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wiedzę, jak zorganizować</w:t>
      </w:r>
      <w:r w:rsidR="00502CFE" w:rsidRPr="0038333E">
        <w:rPr>
          <w:rFonts w:asciiTheme="minorHAnsi" w:hAnsiTheme="minorHAnsi" w:cstheme="minorHAnsi"/>
          <w:sz w:val="20"/>
          <w:szCs w:val="20"/>
        </w:rPr>
        <w:t xml:space="preserve"> różnego rodzaju spotkania firmowe, eventy, a także wyjazdy integracyjne i imprezy komercyjne</w:t>
      </w:r>
      <w:r w:rsidRPr="0038333E">
        <w:rPr>
          <w:rFonts w:asciiTheme="minorHAnsi" w:hAnsiTheme="minorHAnsi" w:cstheme="minorHAnsi"/>
          <w:sz w:val="20"/>
          <w:szCs w:val="20"/>
        </w:rPr>
        <w:t>,</w:t>
      </w:r>
    </w:p>
    <w:p w:rsidR="00502CFE" w:rsidRPr="0038333E" w:rsidRDefault="00AD65EE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zapoznają</w:t>
      </w:r>
      <w:r w:rsidR="00502CFE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się z najnowszymi trendami</w:t>
      </w:r>
      <w:r w:rsidRPr="0038333E">
        <w:rPr>
          <w:rFonts w:asciiTheme="minorHAnsi" w:hAnsiTheme="minorHAnsi" w:cstheme="minorHAnsi"/>
          <w:sz w:val="20"/>
          <w:szCs w:val="20"/>
        </w:rPr>
        <w:t xml:space="preserve"> </w:t>
      </w:r>
      <w:r w:rsidR="00502CFE" w:rsidRPr="0038333E">
        <w:rPr>
          <w:rFonts w:asciiTheme="minorHAnsi" w:hAnsiTheme="minorHAnsi" w:cstheme="minorHAnsi"/>
          <w:sz w:val="20"/>
          <w:szCs w:val="20"/>
        </w:rPr>
        <w:t>organizacji imprez</w:t>
      </w:r>
      <w:r w:rsidRPr="0038333E">
        <w:rPr>
          <w:rFonts w:asciiTheme="minorHAnsi" w:hAnsiTheme="minorHAnsi" w:cstheme="minorHAnsi"/>
          <w:sz w:val="20"/>
          <w:szCs w:val="20"/>
        </w:rPr>
        <w:t xml:space="preserve"> oraz charakterem pracy event managera</w:t>
      </w:r>
    </w:p>
    <w:p w:rsidR="00502CFE" w:rsidRPr="0038333E" w:rsidRDefault="00AD65EE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wykształcą</w:t>
      </w:r>
      <w:r w:rsidR="00502CFE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umiejętność planowania</w:t>
      </w:r>
      <w:r w:rsidRPr="0038333E">
        <w:rPr>
          <w:rFonts w:asciiTheme="minorHAnsi" w:hAnsiTheme="minorHAnsi" w:cstheme="minorHAnsi"/>
          <w:sz w:val="20"/>
          <w:szCs w:val="20"/>
        </w:rPr>
        <w:t xml:space="preserve"> </w:t>
      </w:r>
      <w:r w:rsidR="00502CFE" w:rsidRPr="0038333E">
        <w:rPr>
          <w:rFonts w:asciiTheme="minorHAnsi" w:hAnsiTheme="minorHAnsi" w:cstheme="minorHAnsi"/>
          <w:sz w:val="20"/>
          <w:szCs w:val="20"/>
        </w:rPr>
        <w:t>oraz realizacji eventu</w:t>
      </w:r>
      <w:r w:rsidRPr="0038333E">
        <w:rPr>
          <w:rFonts w:asciiTheme="minorHAnsi" w:hAnsiTheme="minorHAnsi" w:cstheme="minorHAnsi"/>
          <w:sz w:val="20"/>
          <w:szCs w:val="20"/>
        </w:rPr>
        <w:t>,</w:t>
      </w:r>
    </w:p>
    <w:p w:rsidR="00502CFE" w:rsidRPr="0038333E" w:rsidRDefault="00AD65EE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n</w:t>
      </w:r>
      <w:r w:rsidR="00502CFE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auczą się jak negocjować</w:t>
      </w:r>
      <w:r w:rsidR="00502CFE" w:rsidRPr="0038333E">
        <w:rPr>
          <w:rFonts w:asciiTheme="minorHAnsi" w:hAnsiTheme="minorHAnsi" w:cstheme="minorHAnsi"/>
          <w:sz w:val="20"/>
          <w:szCs w:val="20"/>
        </w:rPr>
        <w:t xml:space="preserve"> warunki z podwykonawcami,</w:t>
      </w:r>
    </w:p>
    <w:p w:rsidR="00502CFE" w:rsidRPr="0038333E" w:rsidRDefault="00AD65EE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d</w:t>
      </w:r>
      <w:r w:rsidR="00502CFE" w:rsidRPr="0038333E">
        <w:rPr>
          <w:rFonts w:asciiTheme="minorHAnsi" w:hAnsiTheme="minorHAnsi" w:cstheme="minorHAnsi"/>
          <w:sz w:val="20"/>
          <w:szCs w:val="20"/>
        </w:rPr>
        <w:t xml:space="preserve">owiedzą się </w:t>
      </w:r>
      <w:r w:rsidR="00502CFE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jak słuchać klienta aby zrozumieć</w:t>
      </w:r>
      <w:r w:rsidR="00502CFE" w:rsidRPr="0038333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02CFE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jego potrzeby</w:t>
      </w:r>
      <w:r w:rsidR="00502CFE" w:rsidRPr="0038333E">
        <w:rPr>
          <w:rFonts w:asciiTheme="minorHAnsi" w:hAnsiTheme="minorHAnsi" w:cstheme="minorHAnsi"/>
          <w:sz w:val="20"/>
          <w:szCs w:val="20"/>
        </w:rPr>
        <w:t xml:space="preserve"> oraz sprostać jego oczekiwaniom,</w:t>
      </w:r>
    </w:p>
    <w:p w:rsidR="00502CFE" w:rsidRPr="0038333E" w:rsidRDefault="00AD65EE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o</w:t>
      </w:r>
      <w:r w:rsidR="00502CFE" w:rsidRPr="0038333E">
        <w:rPr>
          <w:rFonts w:asciiTheme="minorHAnsi" w:hAnsiTheme="minorHAnsi" w:cstheme="minorHAnsi"/>
          <w:sz w:val="20"/>
          <w:szCs w:val="20"/>
        </w:rPr>
        <w:t xml:space="preserve">trzymają </w:t>
      </w:r>
      <w:r w:rsidR="00502CFE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wskazówki od specjalisty</w:t>
      </w:r>
      <w:r w:rsidR="00502CFE" w:rsidRPr="0038333E">
        <w:rPr>
          <w:rFonts w:asciiTheme="minorHAnsi" w:hAnsiTheme="minorHAnsi" w:cstheme="minorHAnsi"/>
          <w:sz w:val="20"/>
          <w:szCs w:val="20"/>
        </w:rPr>
        <w:t xml:space="preserve"> w dziedzinie organizacji eventów</w:t>
      </w:r>
      <w:r w:rsidR="004A7162" w:rsidRPr="0038333E">
        <w:rPr>
          <w:rFonts w:asciiTheme="minorHAnsi" w:hAnsiTheme="minorHAnsi" w:cstheme="minorHAnsi"/>
          <w:sz w:val="20"/>
          <w:szCs w:val="20"/>
        </w:rPr>
        <w:t>.</w:t>
      </w:r>
    </w:p>
    <w:p w:rsidR="00AD65EE" w:rsidRPr="0038333E" w:rsidRDefault="007230DB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Minimalny zakres kursu:</w:t>
      </w:r>
    </w:p>
    <w:p w:rsidR="00AD65EE" w:rsidRPr="0038333E" w:rsidRDefault="00AD65EE" w:rsidP="00B7578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Rodzaje eventów</w:t>
      </w:r>
    </w:p>
    <w:p w:rsidR="00AD65EE" w:rsidRPr="0038333E" w:rsidRDefault="00AD65EE" w:rsidP="00B7578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</w:rPr>
        <w:t>eventy, wydarzenia artystyczne, imprezy integracyjne , pikniki, konferencje , CSR , gale, itp.</w:t>
      </w:r>
    </w:p>
    <w:p w:rsidR="00AD65EE" w:rsidRPr="0038333E" w:rsidRDefault="00AD65EE" w:rsidP="00B7578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</w:rPr>
        <w:t>jakie cele mogą realizować eventy i jak odpowiednio dobrać typ eventu.</w:t>
      </w:r>
    </w:p>
    <w:p w:rsidR="00AD65EE" w:rsidRPr="0038333E" w:rsidRDefault="00E43337" w:rsidP="00B7578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Planowanie i organizacja eventu</w:t>
      </w:r>
    </w:p>
    <w:p w:rsidR="00AD65EE" w:rsidRPr="0038333E" w:rsidRDefault="00E43337" w:rsidP="00B757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</w:rPr>
        <w:t>s</w:t>
      </w:r>
      <w:r w:rsidR="00AD65EE" w:rsidRPr="0038333E">
        <w:rPr>
          <w:rFonts w:asciiTheme="minorHAnsi" w:hAnsiTheme="minorHAnsi" w:cstheme="minorHAnsi"/>
          <w:sz w:val="20"/>
          <w:szCs w:val="20"/>
        </w:rPr>
        <w:t>chemat blokowy przygot</w:t>
      </w:r>
      <w:r w:rsidRPr="0038333E">
        <w:rPr>
          <w:rFonts w:asciiTheme="minorHAnsi" w:hAnsiTheme="minorHAnsi" w:cstheme="minorHAnsi"/>
          <w:sz w:val="20"/>
          <w:szCs w:val="20"/>
        </w:rPr>
        <w:t>owania i przeprowadzenia eventu,</w:t>
      </w:r>
    </w:p>
    <w:p w:rsidR="00AD65EE" w:rsidRPr="0038333E" w:rsidRDefault="00E43337" w:rsidP="00B757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</w:rPr>
        <w:t>s</w:t>
      </w:r>
      <w:r w:rsidR="00AD65EE" w:rsidRPr="0038333E">
        <w:rPr>
          <w:rFonts w:asciiTheme="minorHAnsi" w:hAnsiTheme="minorHAnsi" w:cstheme="minorHAnsi"/>
          <w:sz w:val="20"/>
          <w:szCs w:val="20"/>
        </w:rPr>
        <w:t>przedaż eventu – rozmowa z klientem (sprzedaż możliwego do wykonania w</w:t>
      </w:r>
      <w:r w:rsidRPr="0038333E">
        <w:rPr>
          <w:rFonts w:asciiTheme="minorHAnsi" w:hAnsiTheme="minorHAnsi" w:cstheme="minorHAnsi"/>
          <w:sz w:val="20"/>
          <w:szCs w:val="20"/>
        </w:rPr>
        <w:t xml:space="preserve"> budżecie, lokalizacji, czasie e</w:t>
      </w:r>
      <w:r w:rsidR="00AD65EE" w:rsidRPr="0038333E">
        <w:rPr>
          <w:rFonts w:asciiTheme="minorHAnsi" w:hAnsiTheme="minorHAnsi" w:cstheme="minorHAnsi"/>
          <w:sz w:val="20"/>
          <w:szCs w:val="20"/>
        </w:rPr>
        <w:t>ventu, oraz dobranego do aktualnych nastrojów w grupie praco</w:t>
      </w:r>
      <w:r w:rsidRPr="0038333E">
        <w:rPr>
          <w:rFonts w:asciiTheme="minorHAnsi" w:hAnsiTheme="minorHAnsi" w:cstheme="minorHAnsi"/>
          <w:sz w:val="20"/>
          <w:szCs w:val="20"/>
        </w:rPr>
        <w:t>wników</w:t>
      </w:r>
      <w:r w:rsidR="00AD65EE" w:rsidRPr="0038333E">
        <w:rPr>
          <w:rFonts w:asciiTheme="minorHAnsi" w:hAnsiTheme="minorHAnsi" w:cstheme="minorHAnsi"/>
          <w:sz w:val="20"/>
          <w:szCs w:val="20"/>
        </w:rPr>
        <w:t>)</w:t>
      </w:r>
      <w:r w:rsidRPr="0038333E">
        <w:rPr>
          <w:rFonts w:asciiTheme="minorHAnsi" w:hAnsiTheme="minorHAnsi" w:cstheme="minorHAnsi"/>
          <w:sz w:val="20"/>
          <w:szCs w:val="20"/>
        </w:rPr>
        <w:t>,</w:t>
      </w:r>
    </w:p>
    <w:p w:rsidR="00AD65EE" w:rsidRPr="0038333E" w:rsidRDefault="00E43337" w:rsidP="00B757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</w:rPr>
        <w:t>j</w:t>
      </w:r>
      <w:r w:rsidR="00AD65EE" w:rsidRPr="0038333E">
        <w:rPr>
          <w:rFonts w:asciiTheme="minorHAnsi" w:hAnsiTheme="minorHAnsi" w:cstheme="minorHAnsi"/>
          <w:sz w:val="20"/>
          <w:szCs w:val="20"/>
        </w:rPr>
        <w:t>ak zaplanować d</w:t>
      </w:r>
      <w:r w:rsidRPr="0038333E">
        <w:rPr>
          <w:rFonts w:asciiTheme="minorHAnsi" w:hAnsiTheme="minorHAnsi" w:cstheme="minorHAnsi"/>
          <w:sz w:val="20"/>
          <w:szCs w:val="20"/>
        </w:rPr>
        <w:t>ziałania i harmonogram projektu,</w:t>
      </w:r>
    </w:p>
    <w:p w:rsidR="00AD65EE" w:rsidRPr="0038333E" w:rsidRDefault="00E43337" w:rsidP="00B757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</w:rPr>
        <w:t>n</w:t>
      </w:r>
      <w:r w:rsidR="00AD65EE" w:rsidRPr="0038333E">
        <w:rPr>
          <w:rFonts w:asciiTheme="minorHAnsi" w:hAnsiTheme="minorHAnsi" w:cstheme="minorHAnsi"/>
          <w:sz w:val="20"/>
          <w:szCs w:val="20"/>
        </w:rPr>
        <w:t>iezbędny czas do organizacji eventów na przykładzie eventów o różnej wielkości</w:t>
      </w:r>
      <w:r w:rsidRPr="0038333E">
        <w:rPr>
          <w:rFonts w:asciiTheme="minorHAnsi" w:hAnsiTheme="minorHAnsi" w:cstheme="minorHAnsi"/>
          <w:sz w:val="20"/>
          <w:szCs w:val="20"/>
        </w:rPr>
        <w:t>,</w:t>
      </w:r>
    </w:p>
    <w:p w:rsidR="00AD65EE" w:rsidRPr="0038333E" w:rsidRDefault="00E43337" w:rsidP="00B757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</w:rPr>
        <w:t>umowa z klientem.</w:t>
      </w:r>
    </w:p>
    <w:p w:rsidR="00AD65EE" w:rsidRPr="0038333E" w:rsidRDefault="00E43337" w:rsidP="00B757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</w:rPr>
        <w:t>j</w:t>
      </w:r>
      <w:r w:rsidR="00AD65EE" w:rsidRPr="0038333E">
        <w:rPr>
          <w:rFonts w:asciiTheme="minorHAnsi" w:hAnsiTheme="minorHAnsi" w:cstheme="minorHAnsi"/>
          <w:sz w:val="20"/>
          <w:szCs w:val="20"/>
        </w:rPr>
        <w:t>ak skalkulować imprezę na etapie sprzedaży i na etapie realizacji</w:t>
      </w:r>
      <w:r w:rsidRPr="0038333E">
        <w:rPr>
          <w:rFonts w:asciiTheme="minorHAnsi" w:hAnsiTheme="minorHAnsi" w:cstheme="minorHAnsi"/>
          <w:sz w:val="20"/>
          <w:szCs w:val="20"/>
        </w:rPr>
        <w:t>,</w:t>
      </w:r>
    </w:p>
    <w:p w:rsidR="00E43337" w:rsidRPr="0038333E" w:rsidRDefault="00E43337" w:rsidP="00B757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</w:rPr>
        <w:t>jak dobrać kontrahentów,</w:t>
      </w:r>
    </w:p>
    <w:p w:rsidR="00AD65EE" w:rsidRPr="0038333E" w:rsidRDefault="00E43337" w:rsidP="00B757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dobór </w:t>
      </w:r>
      <w:r w:rsidRPr="0038333E">
        <w:rPr>
          <w:rFonts w:asciiTheme="minorHAnsi" w:hAnsiTheme="minorHAnsi" w:cstheme="minorHAnsi"/>
          <w:sz w:val="20"/>
          <w:szCs w:val="20"/>
        </w:rPr>
        <w:t>zespo</w:t>
      </w:r>
      <w:r w:rsidR="00AD65EE" w:rsidRPr="0038333E">
        <w:rPr>
          <w:rFonts w:asciiTheme="minorHAnsi" w:hAnsiTheme="minorHAnsi" w:cstheme="minorHAnsi"/>
          <w:sz w:val="20"/>
          <w:szCs w:val="20"/>
        </w:rPr>
        <w:t>ł</w:t>
      </w:r>
      <w:r w:rsidRPr="0038333E">
        <w:rPr>
          <w:rFonts w:asciiTheme="minorHAnsi" w:hAnsiTheme="minorHAnsi" w:cstheme="minorHAnsi"/>
          <w:sz w:val="20"/>
          <w:szCs w:val="20"/>
        </w:rPr>
        <w:t>u</w:t>
      </w:r>
      <w:r w:rsidR="00AD65EE" w:rsidRPr="0038333E">
        <w:rPr>
          <w:rFonts w:asciiTheme="minorHAnsi" w:hAnsiTheme="minorHAnsi" w:cstheme="minorHAnsi"/>
          <w:sz w:val="20"/>
          <w:szCs w:val="20"/>
        </w:rPr>
        <w:t xml:space="preserve"> real</w:t>
      </w:r>
      <w:r w:rsidRPr="0038333E">
        <w:rPr>
          <w:rFonts w:asciiTheme="minorHAnsi" w:hAnsiTheme="minorHAnsi" w:cstheme="minorHAnsi"/>
          <w:sz w:val="20"/>
          <w:szCs w:val="20"/>
        </w:rPr>
        <w:t>izujący projekt i podział zadań,</w:t>
      </w:r>
    </w:p>
    <w:p w:rsidR="00AD65EE" w:rsidRPr="0038333E" w:rsidRDefault="00E43337" w:rsidP="00B757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n</w:t>
      </w:r>
      <w:r w:rsidR="00AD65EE" w:rsidRPr="0038333E">
        <w:rPr>
          <w:rFonts w:asciiTheme="minorHAnsi" w:hAnsiTheme="minorHAnsi" w:cstheme="minorHAnsi"/>
          <w:sz w:val="20"/>
          <w:szCs w:val="20"/>
        </w:rPr>
        <w:t>arzędzia potrzebne do planowania i monitoringu działań</w:t>
      </w:r>
    </w:p>
    <w:p w:rsidR="00AD65EE" w:rsidRPr="0038333E" w:rsidRDefault="00E43337" w:rsidP="00B7578B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k</w:t>
      </w:r>
      <w:r w:rsidR="00AD65EE" w:rsidRPr="0038333E">
        <w:rPr>
          <w:rFonts w:asciiTheme="minorHAnsi" w:hAnsiTheme="minorHAnsi" w:cstheme="minorHAnsi"/>
          <w:sz w:val="20"/>
          <w:szCs w:val="20"/>
        </w:rPr>
        <w:t>westie prawne</w:t>
      </w:r>
      <w:r w:rsidRPr="0038333E">
        <w:rPr>
          <w:rFonts w:asciiTheme="minorHAnsi" w:hAnsiTheme="minorHAnsi" w:cstheme="minorHAnsi"/>
          <w:sz w:val="20"/>
          <w:szCs w:val="20"/>
        </w:rPr>
        <w:t xml:space="preserve"> (niezbędne pozwolenia, ubezpieczenia).</w:t>
      </w:r>
    </w:p>
    <w:p w:rsidR="00AD65EE" w:rsidRPr="0038333E" w:rsidRDefault="00E43337" w:rsidP="00B7578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Kolejne etapy działania w przygotowaniu: partnerzy, sponsorzy, patroni honorowi, media patroni, odbiorcy i beneficjenci</w:t>
      </w:r>
      <w:r w:rsidR="00AD65EE" w:rsidRPr="0038333E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:rsidR="00AD65EE" w:rsidRPr="0038333E" w:rsidRDefault="00E43337" w:rsidP="00B7578B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z</w:t>
      </w:r>
      <w:r w:rsidR="00AD65EE" w:rsidRPr="0038333E">
        <w:rPr>
          <w:rFonts w:asciiTheme="minorHAnsi" w:hAnsiTheme="minorHAnsi" w:cstheme="minorHAnsi"/>
          <w:sz w:val="20"/>
          <w:szCs w:val="20"/>
        </w:rPr>
        <w:t>aproszenia , identyfikatory obsługa foto, film, catering, muzyka, światła, nagłośnienie, konferansjerzy</w:t>
      </w:r>
      <w:r w:rsidRPr="0038333E">
        <w:rPr>
          <w:rFonts w:asciiTheme="minorHAnsi" w:hAnsiTheme="minorHAnsi" w:cstheme="minorHAnsi"/>
          <w:sz w:val="20"/>
          <w:szCs w:val="20"/>
        </w:rPr>
        <w:t>.</w:t>
      </w:r>
    </w:p>
    <w:p w:rsidR="00AD65EE" w:rsidRPr="0038333E" w:rsidRDefault="00E43337" w:rsidP="00B7578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lastRenderedPageBreak/>
        <w:t>Działania i zarządzanie w trakcie trwania eventu.</w:t>
      </w:r>
    </w:p>
    <w:p w:rsidR="00AD65EE" w:rsidRPr="0038333E" w:rsidRDefault="00E43337" w:rsidP="00B7578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Najczęściej popełniane błędy podczas przygotowań i organizacji eventów.</w:t>
      </w:r>
    </w:p>
    <w:p w:rsidR="00E43337" w:rsidRPr="0038333E" w:rsidRDefault="00E43337" w:rsidP="00B7578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Rozliczenie imprezy.</w:t>
      </w:r>
    </w:p>
    <w:p w:rsidR="00AD65EE" w:rsidRPr="0038333E" w:rsidRDefault="00E43337" w:rsidP="00B7578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Zajęcia praktyczne </w:t>
      </w:r>
      <w:r w:rsidR="001A5294" w:rsidRPr="0038333E">
        <w:rPr>
          <w:rFonts w:asciiTheme="minorHAnsi" w:hAnsiTheme="minorHAnsi" w:cstheme="minorHAnsi"/>
          <w:bCs/>
          <w:sz w:val="20"/>
          <w:szCs w:val="20"/>
        </w:rPr>
        <w:t>- warsztaty i praca w grupach nad przygotowaniem eventu</w:t>
      </w:r>
    </w:p>
    <w:p w:rsidR="001A5294" w:rsidRPr="0038333E" w:rsidRDefault="001D4752" w:rsidP="00B7578B">
      <w:pPr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b/>
          <w:sz w:val="20"/>
          <w:szCs w:val="20"/>
          <w:u w:val="single"/>
        </w:rPr>
        <w:t xml:space="preserve">MODUŁ B:  </w:t>
      </w:r>
      <w:r w:rsidR="001A5294" w:rsidRPr="0038333E">
        <w:rPr>
          <w:rFonts w:asciiTheme="minorHAnsi" w:hAnsiTheme="minorHAnsi" w:cstheme="minorHAnsi"/>
          <w:b/>
          <w:sz w:val="20"/>
          <w:szCs w:val="20"/>
          <w:u w:val="single"/>
        </w:rPr>
        <w:t xml:space="preserve">– Kurs </w:t>
      </w:r>
      <w:r w:rsidR="001A5294" w:rsidRPr="0038333E">
        <w:rPr>
          <w:rFonts w:asciiTheme="minorHAnsi" w:hAnsiTheme="minorHAnsi" w:cstheme="minorHAnsi"/>
          <w:b/>
          <w:bCs/>
          <w:sz w:val="20"/>
          <w:szCs w:val="20"/>
          <w:u w:val="single"/>
        </w:rPr>
        <w:t>barmański</w:t>
      </w:r>
      <w:r w:rsidRPr="0038333E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Pr="0038333E">
        <w:rPr>
          <w:rFonts w:asciiTheme="minorHAnsi" w:hAnsiTheme="minorHAnsi" w:cstheme="minorHAnsi"/>
          <w:sz w:val="20"/>
          <w:szCs w:val="20"/>
        </w:rPr>
        <w:t>dla kształcących się w zawodzie: technik żywienia i usług gastronomicznych, technik hotelarstwa, kucharz. Zamawiający przewiduje utworzenie 6 grup szkoleniowych 10 osobowych. Zaangażowanie osoby prowadzącej w wymiarze 25 godzin/grupę-Razem 150 godzin dydaktycznych.</w:t>
      </w: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38333E" w:rsidRPr="0038333E" w:rsidTr="004E6820">
        <w:trPr>
          <w:trHeight w:val="197"/>
        </w:trPr>
        <w:tc>
          <w:tcPr>
            <w:tcW w:w="1741" w:type="dxa"/>
            <w:vMerge w:val="restart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</w:t>
            </w:r>
          </w:p>
        </w:tc>
        <w:tc>
          <w:tcPr>
            <w:tcW w:w="6968" w:type="dxa"/>
            <w:gridSpan w:val="4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38333E" w:rsidRPr="0038333E" w:rsidTr="004E6820">
        <w:trPr>
          <w:trHeight w:val="196"/>
        </w:trPr>
        <w:tc>
          <w:tcPr>
            <w:tcW w:w="1741" w:type="dxa"/>
            <w:vMerge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38333E" w:rsidRPr="0038333E" w:rsidTr="004E6820">
        <w:trPr>
          <w:trHeight w:val="196"/>
        </w:trPr>
        <w:tc>
          <w:tcPr>
            <w:tcW w:w="1741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6</w:t>
            </w:r>
          </w:p>
        </w:tc>
      </w:tr>
    </w:tbl>
    <w:p w:rsidR="001D4752" w:rsidRPr="0038333E" w:rsidRDefault="001D4752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:rsidR="001A5294" w:rsidRPr="0038333E" w:rsidRDefault="00352D6E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Liczba godzin jednej edycji</w:t>
      </w:r>
      <w:r w:rsidRPr="0038333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363D3" w:rsidRPr="0038333E">
        <w:rPr>
          <w:rFonts w:asciiTheme="minorHAnsi" w:hAnsiTheme="minorHAnsi" w:cstheme="minorHAnsi"/>
          <w:bCs/>
          <w:sz w:val="20"/>
          <w:szCs w:val="20"/>
        </w:rPr>
        <w:t>–   25</w:t>
      </w:r>
    </w:p>
    <w:p w:rsidR="007230DB" w:rsidRPr="0038333E" w:rsidRDefault="001A5294" w:rsidP="00B7578B">
      <w:pPr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  <w:u w:val="single"/>
        </w:rPr>
        <w:t>Głównym zadaniem kursu</w:t>
      </w:r>
      <w:r w:rsidRPr="0038333E">
        <w:rPr>
          <w:rFonts w:asciiTheme="minorHAnsi" w:hAnsiTheme="minorHAnsi" w:cstheme="minorHAnsi"/>
          <w:sz w:val="20"/>
          <w:szCs w:val="20"/>
        </w:rPr>
        <w:t xml:space="preserve"> jest nabycie wiedzy i umiejętności przez uczestników w takim zakresie  aby </w:t>
      </w:r>
      <w:r w:rsidR="00643A46" w:rsidRPr="0038333E">
        <w:rPr>
          <w:rFonts w:asciiTheme="minorHAnsi" w:hAnsiTheme="minorHAnsi" w:cstheme="minorHAnsi"/>
          <w:sz w:val="20"/>
          <w:szCs w:val="20"/>
        </w:rPr>
        <w:br/>
      </w:r>
      <w:r w:rsidRPr="0038333E">
        <w:rPr>
          <w:rFonts w:asciiTheme="minorHAnsi" w:hAnsiTheme="minorHAnsi" w:cstheme="minorHAnsi"/>
          <w:sz w:val="20"/>
          <w:szCs w:val="20"/>
        </w:rPr>
        <w:t>w przyszłości ułatwić im start w pracy na stanowisku barmana.</w:t>
      </w:r>
    </w:p>
    <w:p w:rsidR="00926236" w:rsidRPr="0038333E" w:rsidRDefault="00926236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Podczas kursu uczestnicy:</w:t>
      </w:r>
    </w:p>
    <w:p w:rsidR="006436D9" w:rsidRPr="0038333E" w:rsidRDefault="006436D9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poznają cechy i zadania współczesnego </w:t>
      </w:r>
      <w:r w:rsidR="00926236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barmana</w:t>
      </w:r>
      <w:r w:rsidR="00126AB8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oraz organizację pracy w barze</w:t>
      </w: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,</w:t>
      </w:r>
    </w:p>
    <w:p w:rsidR="006436D9" w:rsidRPr="0038333E" w:rsidRDefault="00126AB8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poznają psychikę konsumenta w barze i </w:t>
      </w:r>
      <w:r w:rsidR="006436D9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wykształcą umiejętności kulturalnego </w:t>
      </w:r>
      <w:r w:rsidR="006436D9" w:rsidRPr="0038333E">
        <w:rPr>
          <w:rFonts w:asciiTheme="minorHAnsi" w:hAnsiTheme="minorHAnsi" w:cstheme="minorHAnsi"/>
          <w:bCs/>
          <w:sz w:val="20"/>
          <w:szCs w:val="20"/>
        </w:rPr>
        <w:t>obcowania z napojami alkoholowymi</w:t>
      </w:r>
    </w:p>
    <w:p w:rsidR="00926236" w:rsidRPr="0038333E" w:rsidRDefault="00926236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zdobędą  wiedzę z zakresu towaroznawstwa alkoholi</w:t>
      </w:r>
      <w:r w:rsidRPr="0038333E">
        <w:rPr>
          <w:rFonts w:asciiTheme="minorHAnsi" w:hAnsiTheme="minorHAnsi" w:cstheme="minorHAnsi"/>
          <w:sz w:val="20"/>
          <w:szCs w:val="20"/>
        </w:rPr>
        <w:t>,</w:t>
      </w:r>
    </w:p>
    <w:p w:rsidR="006436D9" w:rsidRPr="0038333E" w:rsidRDefault="00126AB8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zdobędą praktyczne umiejętności z zakresu sporządzania, ozdabiania  i serwowania drinków,</w:t>
      </w:r>
    </w:p>
    <w:p w:rsidR="00926236" w:rsidRPr="0038333E" w:rsidRDefault="00126AB8" w:rsidP="00B757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nauczą się kalkulacji cen drinków i zasad rozliczeń w barze. </w:t>
      </w:r>
    </w:p>
    <w:p w:rsidR="00926236" w:rsidRPr="0038333E" w:rsidRDefault="00926236" w:rsidP="00B7578B">
      <w:p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Minimalny zakres kursu:</w:t>
      </w:r>
    </w:p>
    <w:p w:rsidR="001A5294" w:rsidRPr="0038333E" w:rsidRDefault="001A5294" w:rsidP="00B7578B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Zajęcia teoretyczne </w:t>
      </w:r>
      <w:r w:rsidR="007363D3" w:rsidRPr="0038333E">
        <w:rPr>
          <w:rFonts w:asciiTheme="minorHAnsi" w:hAnsiTheme="minorHAnsi" w:cstheme="minorHAnsi"/>
          <w:bCs/>
          <w:sz w:val="20"/>
          <w:szCs w:val="20"/>
        </w:rPr>
        <w:t>powinny</w:t>
      </w:r>
      <w:r w:rsidRPr="0038333E">
        <w:rPr>
          <w:rFonts w:asciiTheme="minorHAnsi" w:hAnsiTheme="minorHAnsi" w:cstheme="minorHAnsi"/>
          <w:bCs/>
          <w:sz w:val="20"/>
          <w:szCs w:val="20"/>
        </w:rPr>
        <w:t xml:space="preserve"> obejmować zagadnienia takie, jak: </w:t>
      </w:r>
    </w:p>
    <w:p w:rsidR="007363D3" w:rsidRPr="0038333E" w:rsidRDefault="001A5294" w:rsidP="00B7578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Charakterystyka  zawodu barmana</w:t>
      </w:r>
      <w:r w:rsidR="007363D3" w:rsidRPr="0038333E">
        <w:rPr>
          <w:rFonts w:asciiTheme="minorHAnsi" w:hAnsiTheme="minorHAnsi" w:cstheme="minorHAnsi"/>
          <w:bCs/>
          <w:sz w:val="20"/>
          <w:szCs w:val="20"/>
        </w:rPr>
        <w:t>:</w:t>
      </w:r>
    </w:p>
    <w:p w:rsidR="007363D3" w:rsidRPr="0038333E" w:rsidRDefault="007363D3" w:rsidP="00B7578B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obowiązki i wizerunek barmana</w:t>
      </w:r>
    </w:p>
    <w:p w:rsidR="007363D3" w:rsidRPr="0038333E" w:rsidRDefault="007363D3" w:rsidP="00B7578B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sztuka pracy w zespole</w:t>
      </w:r>
    </w:p>
    <w:p w:rsidR="007363D3" w:rsidRPr="0038333E" w:rsidRDefault="007363D3" w:rsidP="00B7578B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sztuka pracy na barze i na Sali</w:t>
      </w:r>
    </w:p>
    <w:p w:rsidR="007363D3" w:rsidRPr="0038333E" w:rsidRDefault="007363D3" w:rsidP="00B7578B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etyka barmana</w:t>
      </w:r>
    </w:p>
    <w:p w:rsidR="00230EF5" w:rsidRPr="0038333E" w:rsidRDefault="00230EF5" w:rsidP="00B7578B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psychologia konsumenta w barze</w:t>
      </w:r>
    </w:p>
    <w:p w:rsidR="007363D3" w:rsidRPr="0038333E" w:rsidRDefault="007363D3" w:rsidP="00B7578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Sprzęt barowy, rodzaje stosowanego szkła, miary barowe, typy barów, składniki na wyposażeniu</w:t>
      </w:r>
      <w:r w:rsidR="00230EF5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.</w:t>
      </w:r>
    </w:p>
    <w:p w:rsidR="007363D3" w:rsidRPr="0038333E" w:rsidRDefault="007363D3" w:rsidP="00B7578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Podział alkoholi</w:t>
      </w:r>
    </w:p>
    <w:p w:rsidR="00230EF5" w:rsidRPr="0038333E" w:rsidRDefault="00230EF5" w:rsidP="004B39FB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podział alkoholi i koktajli</w:t>
      </w:r>
    </w:p>
    <w:p w:rsidR="00230EF5" w:rsidRPr="0038333E" w:rsidRDefault="00230EF5" w:rsidP="004B39FB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historia koktajli</w:t>
      </w:r>
    </w:p>
    <w:p w:rsidR="00230EF5" w:rsidRPr="0038333E" w:rsidRDefault="00230EF5" w:rsidP="004B39FB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produkcja, podział i charakterystyka wódek, piw i win</w:t>
      </w:r>
    </w:p>
    <w:p w:rsidR="00230EF5" w:rsidRPr="0038333E" w:rsidRDefault="00230EF5" w:rsidP="004B39FB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wpływ alkoholu na organizm człowieka. Kultura obcowania człowieka z napojami alkoholowymi. Odpowiedzialne spożywanie i sprzedaż alkoholu</w:t>
      </w:r>
    </w:p>
    <w:p w:rsidR="00230EF5" w:rsidRPr="0038333E" w:rsidRDefault="00230EF5" w:rsidP="00B7578B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Zajęcia praktyczne powinny obejmować zagadnienia takie, jak: </w:t>
      </w:r>
    </w:p>
    <w:p w:rsidR="00230EF5" w:rsidRPr="0038333E" w:rsidRDefault="00230EF5" w:rsidP="00B757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Organizacja baru i pracy barmana.</w:t>
      </w:r>
    </w:p>
    <w:p w:rsidR="00230EF5" w:rsidRPr="0038333E" w:rsidRDefault="00F42703" w:rsidP="00B7578B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Miks</w:t>
      </w:r>
      <w:r w:rsidR="00230EF5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ologia- zasady </w:t>
      </w: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komponowania napojów mieszanych</w:t>
      </w:r>
      <w:r w:rsidR="00230EF5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.</w:t>
      </w:r>
    </w:p>
    <w:p w:rsidR="00230EF5" w:rsidRPr="0038333E" w:rsidRDefault="00230EF5" w:rsidP="00B757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Zasady i techniki serwowania alkoholi i napojów alkoholowych.</w:t>
      </w:r>
    </w:p>
    <w:p w:rsidR="00230EF5" w:rsidRPr="0038333E" w:rsidRDefault="00F42703" w:rsidP="00B757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Zastosowanie tec</w:t>
      </w:r>
      <w:r w:rsidR="00B867BE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h</w:t>
      </w: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nik miksowania w przygotowaniu </w:t>
      </w:r>
      <w:proofErr w:type="spellStart"/>
      <w:r w:rsidRPr="0038333E">
        <w:rPr>
          <w:rFonts w:asciiTheme="minorHAnsi" w:hAnsiTheme="minorHAnsi" w:cstheme="minorHAnsi"/>
          <w:bCs/>
          <w:sz w:val="20"/>
          <w:szCs w:val="20"/>
        </w:rPr>
        <w:t>short</w:t>
      </w:r>
      <w:proofErr w:type="spellEnd"/>
      <w:r w:rsidRPr="0038333E">
        <w:rPr>
          <w:rFonts w:asciiTheme="minorHAnsi" w:hAnsiTheme="minorHAnsi" w:cstheme="minorHAnsi"/>
          <w:bCs/>
          <w:sz w:val="20"/>
          <w:szCs w:val="20"/>
        </w:rPr>
        <w:t xml:space="preserve"> drinków</w:t>
      </w:r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 (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Old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Fashioned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>, On-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tke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>-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rocks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>,  Cocktail</w:t>
      </w:r>
      <w:r w:rsidRPr="0038333E"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Crusta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, Flip,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Pouse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caffe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Knickebein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Sour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) ,  </w:t>
      </w:r>
      <w:proofErr w:type="spellStart"/>
      <w:r w:rsidRPr="0038333E">
        <w:rPr>
          <w:rFonts w:asciiTheme="minorHAnsi" w:hAnsiTheme="minorHAnsi" w:cstheme="minorHAnsi"/>
          <w:bCs/>
          <w:sz w:val="20"/>
          <w:szCs w:val="20"/>
        </w:rPr>
        <w:t>long</w:t>
      </w:r>
      <w:proofErr w:type="spellEnd"/>
      <w:r w:rsidRPr="0038333E">
        <w:rPr>
          <w:rFonts w:asciiTheme="minorHAnsi" w:hAnsiTheme="minorHAnsi" w:cstheme="minorHAnsi"/>
          <w:bCs/>
          <w:sz w:val="20"/>
          <w:szCs w:val="20"/>
        </w:rPr>
        <w:t xml:space="preserve"> drinków</w:t>
      </w:r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 (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Egg-nogg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Fizz</w:t>
      </w:r>
      <w:proofErr w:type="spellEnd"/>
      <w:r w:rsidRPr="0038333E"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C</w:t>
      </w:r>
      <w:r w:rsidRPr="0038333E">
        <w:rPr>
          <w:rFonts w:asciiTheme="minorHAnsi" w:hAnsiTheme="minorHAnsi" w:cstheme="minorHAnsi"/>
          <w:bCs/>
          <w:sz w:val="20"/>
          <w:szCs w:val="20"/>
        </w:rPr>
        <w:t>obbler</w:t>
      </w:r>
      <w:proofErr w:type="spellEnd"/>
      <w:r w:rsidRPr="0038333E"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Highball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, Szprycer,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Cooler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38333E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="00B867BE" w:rsidRPr="0038333E">
        <w:rPr>
          <w:rFonts w:asciiTheme="minorHAnsi" w:hAnsiTheme="minorHAnsi" w:cstheme="minorHAnsi"/>
          <w:bCs/>
          <w:sz w:val="20"/>
          <w:szCs w:val="20"/>
        </w:rPr>
        <w:t>Julep</w:t>
      </w:r>
      <w:proofErr w:type="spellEnd"/>
      <w:r w:rsidR="00B867BE" w:rsidRPr="0038333E">
        <w:rPr>
          <w:rFonts w:asciiTheme="minorHAnsi" w:hAnsiTheme="minorHAnsi" w:cstheme="minorHAnsi"/>
          <w:bCs/>
          <w:sz w:val="20"/>
          <w:szCs w:val="20"/>
        </w:rPr>
        <w:t>).</w:t>
      </w:r>
    </w:p>
    <w:p w:rsidR="00230EF5" w:rsidRPr="0038333E" w:rsidRDefault="00F42703" w:rsidP="00B757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Cocktaile widowiskowe i napoje gorące.</w:t>
      </w:r>
    </w:p>
    <w:p w:rsidR="00F42703" w:rsidRPr="0038333E" w:rsidRDefault="00F42703" w:rsidP="00B7578B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Najnowsze trendy w </w:t>
      </w:r>
      <w:proofErr w:type="spellStart"/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barmaństwie</w:t>
      </w:r>
      <w:proofErr w:type="spellEnd"/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na przykładzie konkretnych Państw</w:t>
      </w:r>
    </w:p>
    <w:p w:rsidR="00F42703" w:rsidRPr="0038333E" w:rsidRDefault="00F42703" w:rsidP="00B757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Komponowanie i wykonanie własnych napojów mieszanych oraz wzajemna ocena według standardów  pracy Światowego Stowarzyszenia Barmanów IBA (International </w:t>
      </w:r>
      <w:proofErr w:type="spellStart"/>
      <w:r w:rsidRPr="0038333E">
        <w:rPr>
          <w:rFonts w:asciiTheme="minorHAnsi" w:hAnsiTheme="minorHAnsi" w:cstheme="minorHAnsi"/>
          <w:bCs/>
          <w:sz w:val="20"/>
          <w:szCs w:val="20"/>
        </w:rPr>
        <w:t>Bartenders</w:t>
      </w:r>
      <w:proofErr w:type="spellEnd"/>
      <w:r w:rsidRPr="0038333E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38333E">
        <w:rPr>
          <w:rFonts w:asciiTheme="minorHAnsi" w:hAnsiTheme="minorHAnsi" w:cstheme="minorHAnsi"/>
          <w:bCs/>
          <w:sz w:val="20"/>
          <w:szCs w:val="20"/>
        </w:rPr>
        <w:t>Association</w:t>
      </w:r>
      <w:proofErr w:type="spellEnd"/>
      <w:r w:rsidRPr="0038333E">
        <w:rPr>
          <w:rFonts w:asciiTheme="minorHAnsi" w:hAnsiTheme="minorHAnsi" w:cstheme="minorHAnsi"/>
          <w:bCs/>
          <w:sz w:val="20"/>
          <w:szCs w:val="20"/>
        </w:rPr>
        <w:t xml:space="preserve">). </w:t>
      </w:r>
    </w:p>
    <w:p w:rsidR="00F42703" w:rsidRPr="0038333E" w:rsidRDefault="00F42703" w:rsidP="00B7578B">
      <w:pPr>
        <w:pStyle w:val="Akapitzlist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F42703" w:rsidRPr="0038333E" w:rsidRDefault="00F42703" w:rsidP="00B7578B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 xml:space="preserve">Uwaga: </w:t>
      </w:r>
      <w:r w:rsidRPr="0038333E">
        <w:rPr>
          <w:rFonts w:asciiTheme="minorHAnsi" w:hAnsiTheme="minorHAnsi" w:cstheme="minorHAnsi"/>
          <w:bCs/>
          <w:sz w:val="20"/>
          <w:szCs w:val="20"/>
        </w:rPr>
        <w:t>Każdy uczestnik powinien w ramach kursu przygotowa</w:t>
      </w:r>
      <w:r w:rsidR="004B39FB" w:rsidRPr="0038333E">
        <w:rPr>
          <w:rFonts w:asciiTheme="minorHAnsi" w:hAnsiTheme="minorHAnsi" w:cstheme="minorHAnsi"/>
          <w:bCs/>
          <w:sz w:val="20"/>
          <w:szCs w:val="20"/>
        </w:rPr>
        <w:t>ć samodzielnie min. 20  drinków</w:t>
      </w:r>
      <w:r w:rsidRPr="0038333E">
        <w:rPr>
          <w:rFonts w:asciiTheme="minorHAnsi" w:hAnsiTheme="minorHAnsi" w:cstheme="minorHAnsi"/>
          <w:bCs/>
          <w:sz w:val="20"/>
          <w:szCs w:val="20"/>
        </w:rPr>
        <w:t>.</w:t>
      </w:r>
    </w:p>
    <w:p w:rsidR="00F42703" w:rsidRPr="0038333E" w:rsidRDefault="00F42703" w:rsidP="00B7578B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:rsidR="00643A46" w:rsidRPr="0038333E" w:rsidRDefault="001D4752" w:rsidP="00B7578B">
      <w:pPr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b/>
          <w:sz w:val="20"/>
          <w:szCs w:val="20"/>
          <w:u w:val="single"/>
        </w:rPr>
        <w:t xml:space="preserve">MODUŁ C:  </w:t>
      </w:r>
      <w:r w:rsidR="00643A46" w:rsidRPr="0038333E">
        <w:rPr>
          <w:rFonts w:asciiTheme="minorHAnsi" w:hAnsiTheme="minorHAnsi" w:cstheme="minorHAnsi"/>
          <w:b/>
          <w:sz w:val="20"/>
          <w:szCs w:val="20"/>
          <w:u w:val="single"/>
        </w:rPr>
        <w:t xml:space="preserve">– Kurs </w:t>
      </w:r>
      <w:r w:rsidR="00643A46" w:rsidRPr="0038333E">
        <w:rPr>
          <w:rFonts w:asciiTheme="minorHAnsi" w:hAnsiTheme="minorHAnsi" w:cstheme="minorHAnsi"/>
          <w:b/>
          <w:bCs/>
          <w:sz w:val="20"/>
          <w:szCs w:val="20"/>
          <w:u w:val="single"/>
        </w:rPr>
        <w:t>baristyczny</w:t>
      </w:r>
      <w:r w:rsidRPr="0038333E">
        <w:rPr>
          <w:rFonts w:asciiTheme="minorHAnsi" w:hAnsiTheme="minorHAnsi" w:cstheme="minorHAnsi"/>
          <w:sz w:val="20"/>
          <w:szCs w:val="20"/>
        </w:rPr>
        <w:t xml:space="preserve"> dla kształcących się w zawodzie: technik żywienia i usług gastronomicznych, technik hotelarstwa, kucharz. Zamawiający przewiduje utworzenie 6 grup szkoleniowych 10 osobowych. Zaangażowanie osoby prowadzącej w wymiarze 20 godzin/grupę-Razem 120 godzin dydaktycznych.</w:t>
      </w: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38333E" w:rsidRPr="0038333E" w:rsidTr="004E6820">
        <w:trPr>
          <w:trHeight w:val="197"/>
        </w:trPr>
        <w:tc>
          <w:tcPr>
            <w:tcW w:w="1741" w:type="dxa"/>
            <w:vMerge w:val="restart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</w:t>
            </w:r>
          </w:p>
        </w:tc>
        <w:tc>
          <w:tcPr>
            <w:tcW w:w="6968" w:type="dxa"/>
            <w:gridSpan w:val="4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38333E" w:rsidRPr="0038333E" w:rsidTr="004E6820">
        <w:trPr>
          <w:trHeight w:val="196"/>
        </w:trPr>
        <w:tc>
          <w:tcPr>
            <w:tcW w:w="1741" w:type="dxa"/>
            <w:vMerge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38333E" w:rsidRPr="0038333E" w:rsidTr="004E6820">
        <w:trPr>
          <w:trHeight w:val="196"/>
        </w:trPr>
        <w:tc>
          <w:tcPr>
            <w:tcW w:w="1741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1D4752" w:rsidRPr="0038333E" w:rsidRDefault="001D4752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6</w:t>
            </w:r>
          </w:p>
        </w:tc>
      </w:tr>
    </w:tbl>
    <w:p w:rsidR="001D4752" w:rsidRPr="0038333E" w:rsidRDefault="001D4752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:rsidR="00643A46" w:rsidRPr="0038333E" w:rsidRDefault="00352D6E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Liczba godzin jednej edycji</w:t>
      </w:r>
      <w:r w:rsidRPr="0038333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643A46" w:rsidRPr="0038333E">
        <w:rPr>
          <w:rFonts w:asciiTheme="minorHAnsi" w:hAnsiTheme="minorHAnsi" w:cstheme="minorHAnsi"/>
          <w:bCs/>
          <w:sz w:val="20"/>
          <w:szCs w:val="20"/>
        </w:rPr>
        <w:t>–   20</w:t>
      </w:r>
    </w:p>
    <w:p w:rsidR="0049435A" w:rsidRPr="0038333E" w:rsidRDefault="0049435A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  <w:u w:val="single"/>
        </w:rPr>
        <w:t>Głównym zadaniem kursu</w:t>
      </w:r>
      <w:r w:rsidRPr="0038333E">
        <w:rPr>
          <w:rFonts w:asciiTheme="minorHAnsi" w:hAnsiTheme="minorHAnsi" w:cstheme="minorHAnsi"/>
          <w:sz w:val="20"/>
          <w:szCs w:val="20"/>
        </w:rPr>
        <w:t xml:space="preserve"> jest nabycie wiedzy i umiejętności przez uczestników w takim zakresie  aby </w:t>
      </w:r>
      <w:r w:rsidRPr="0038333E">
        <w:rPr>
          <w:rFonts w:asciiTheme="minorHAnsi" w:hAnsiTheme="minorHAnsi" w:cstheme="minorHAnsi"/>
          <w:sz w:val="20"/>
          <w:szCs w:val="20"/>
        </w:rPr>
        <w:br/>
        <w:t>w przyszłości ułatwić im start w pracy na stanowisku baristy.</w:t>
      </w:r>
    </w:p>
    <w:p w:rsidR="00500C53" w:rsidRPr="0038333E" w:rsidRDefault="00500C53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500C53" w:rsidRPr="0038333E" w:rsidRDefault="0049435A" w:rsidP="00B7578B">
      <w:p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  <w:u w:val="single"/>
        </w:rPr>
        <w:t>Podczas kursu uczestnicy</w:t>
      </w:r>
      <w:r w:rsidR="00FC0010" w:rsidRPr="0038333E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:rsidR="0049435A" w:rsidRPr="0038333E" w:rsidRDefault="0049435A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poznają profesjonalne zasady parzenia kawy, rodzaje kaw, narzędzia pomocne do pracy baristy,</w:t>
      </w:r>
    </w:p>
    <w:p w:rsidR="0049435A" w:rsidRPr="0038333E" w:rsidRDefault="005F3F29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poznają tajniki przygotowania wszelkich napojów kawowych,</w:t>
      </w:r>
    </w:p>
    <w:p w:rsidR="005F3F29" w:rsidRPr="0038333E" w:rsidRDefault="005F3F29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wykształcą umiejętności sporządzania kawy i sposoby ich podawania</w:t>
      </w:r>
    </w:p>
    <w:p w:rsidR="005F3F29" w:rsidRPr="0038333E" w:rsidRDefault="005F3F29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poznają aranżacje różnych rodzajów kaw sposoby ich ekspozycji</w:t>
      </w:r>
    </w:p>
    <w:p w:rsidR="005F3F29" w:rsidRPr="0038333E" w:rsidRDefault="005F3F29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poznają praktykę zdobienia napojów latte art </w:t>
      </w:r>
    </w:p>
    <w:p w:rsidR="00500C53" w:rsidRPr="0038333E" w:rsidRDefault="0049435A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zapoznają </w:t>
      </w:r>
      <w:r w:rsidR="00500C53" w:rsidRPr="0038333E">
        <w:rPr>
          <w:rFonts w:asciiTheme="minorHAnsi" w:hAnsiTheme="minorHAnsi" w:cstheme="minorHAnsi"/>
          <w:sz w:val="20"/>
          <w:szCs w:val="20"/>
        </w:rPr>
        <w:t xml:space="preserve"> się z nowymi trendami sztuki </w:t>
      </w:r>
      <w:proofErr w:type="spellStart"/>
      <w:r w:rsidR="00500C53" w:rsidRPr="0038333E">
        <w:rPr>
          <w:rFonts w:asciiTheme="minorHAnsi" w:hAnsiTheme="minorHAnsi" w:cstheme="minorHAnsi"/>
          <w:sz w:val="20"/>
          <w:szCs w:val="20"/>
        </w:rPr>
        <w:t>baristycznej</w:t>
      </w:r>
      <w:proofErr w:type="spellEnd"/>
      <w:r w:rsidR="00500C53" w:rsidRPr="0038333E">
        <w:rPr>
          <w:rFonts w:asciiTheme="minorHAnsi" w:hAnsiTheme="minorHAnsi" w:cstheme="minorHAnsi"/>
          <w:sz w:val="20"/>
          <w:szCs w:val="20"/>
        </w:rPr>
        <w:t>,</w:t>
      </w:r>
    </w:p>
    <w:p w:rsidR="005F3F29" w:rsidRPr="0038333E" w:rsidRDefault="005F3F29" w:rsidP="00B7578B">
      <w:p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Minimalny zakres kursu:</w:t>
      </w:r>
    </w:p>
    <w:p w:rsidR="005F6378" w:rsidRPr="0038333E" w:rsidRDefault="005F6378" w:rsidP="00B7578B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Zajęcia teoretyczne powinny obejmować zagadnienia takie, jak: </w:t>
      </w:r>
    </w:p>
    <w:p w:rsidR="005F6378" w:rsidRPr="0038333E" w:rsidRDefault="005F6378" w:rsidP="00B7578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Style w:val="Pogrubienie"/>
          <w:rFonts w:asciiTheme="minorHAnsi" w:hAnsiTheme="minorHAnsi" w:cstheme="minorHAnsi"/>
          <w:b w:val="0"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Podstawowe wiadomości o kawie:</w:t>
      </w:r>
    </w:p>
    <w:p w:rsidR="000C6BCD" w:rsidRPr="0038333E" w:rsidRDefault="000C6BCD" w:rsidP="00B7578B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kawa jako </w:t>
      </w:r>
      <w:r w:rsidRPr="0038333E">
        <w:rPr>
          <w:rFonts w:asciiTheme="minorHAnsi" w:hAnsiTheme="minorHAnsi" w:cstheme="minorHAnsi"/>
          <w:sz w:val="20"/>
          <w:szCs w:val="20"/>
        </w:rPr>
        <w:t xml:space="preserve"> roślina – historia, rejony uprawy, wymagania klimatyczne, odmiany, największe plantacje,</w:t>
      </w:r>
    </w:p>
    <w:p w:rsidR="000C6BCD" w:rsidRPr="0038333E" w:rsidRDefault="000C6BCD" w:rsidP="00B7578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kawa jako ziarno </w:t>
      </w:r>
      <w:r w:rsidRPr="0038333E">
        <w:rPr>
          <w:rFonts w:asciiTheme="minorHAnsi" w:hAnsiTheme="minorHAnsi" w:cstheme="minorHAnsi"/>
          <w:sz w:val="20"/>
          <w:szCs w:val="20"/>
        </w:rPr>
        <w:t xml:space="preserve"> – </w:t>
      </w: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38333E">
        <w:rPr>
          <w:rFonts w:asciiTheme="minorHAnsi" w:hAnsiTheme="minorHAnsi" w:cstheme="minorHAnsi"/>
          <w:sz w:val="20"/>
          <w:szCs w:val="20"/>
        </w:rPr>
        <w:t>obróbka, wypalanie, różnice ze względu na odmianę (</w:t>
      </w:r>
      <w:proofErr w:type="spellStart"/>
      <w:r w:rsidRPr="0038333E">
        <w:rPr>
          <w:rFonts w:asciiTheme="minorHAnsi" w:hAnsiTheme="minorHAnsi" w:cstheme="minorHAnsi"/>
          <w:sz w:val="20"/>
          <w:szCs w:val="20"/>
        </w:rPr>
        <w:t>Arabika</w:t>
      </w:r>
      <w:proofErr w:type="spellEnd"/>
      <w:r w:rsidRPr="0038333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8333E">
        <w:rPr>
          <w:rFonts w:asciiTheme="minorHAnsi" w:hAnsiTheme="minorHAnsi" w:cstheme="minorHAnsi"/>
          <w:sz w:val="20"/>
          <w:szCs w:val="20"/>
        </w:rPr>
        <w:t>Robusta</w:t>
      </w:r>
      <w:proofErr w:type="spellEnd"/>
      <w:r w:rsidRPr="0038333E">
        <w:rPr>
          <w:rFonts w:asciiTheme="minorHAnsi" w:hAnsiTheme="minorHAnsi" w:cstheme="minorHAnsi"/>
          <w:sz w:val="20"/>
          <w:szCs w:val="20"/>
        </w:rPr>
        <w:t xml:space="preserve">), </w:t>
      </w:r>
    </w:p>
    <w:p w:rsidR="000C6BCD" w:rsidRPr="0038333E" w:rsidRDefault="000C6BCD" w:rsidP="00B7578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kawa jako napój – </w:t>
      </w:r>
      <w:r w:rsidR="002E5E56" w:rsidRPr="0038333E">
        <w:rPr>
          <w:rFonts w:asciiTheme="minorHAnsi" w:hAnsiTheme="minorHAnsi" w:cstheme="minorHAnsi"/>
          <w:sz w:val="20"/>
          <w:szCs w:val="20"/>
        </w:rPr>
        <w:t>sposoby sporządzania kawy, spożycie kawy na świecie,</w:t>
      </w:r>
    </w:p>
    <w:p w:rsidR="002E5E56" w:rsidRPr="0038333E" w:rsidRDefault="002E5E56" w:rsidP="00B7578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przygotowanie espresso w teorii – zasada 4M (Miscela, </w:t>
      </w:r>
      <w:proofErr w:type="spellStart"/>
      <w:r w:rsidRPr="0038333E">
        <w:rPr>
          <w:rFonts w:asciiTheme="minorHAnsi" w:hAnsiTheme="minorHAnsi" w:cstheme="minorHAnsi"/>
          <w:sz w:val="20"/>
          <w:szCs w:val="20"/>
        </w:rPr>
        <w:t>Macinacaffc</w:t>
      </w:r>
      <w:proofErr w:type="spellEnd"/>
      <w:r w:rsidRPr="0038333E">
        <w:rPr>
          <w:rFonts w:asciiTheme="minorHAnsi" w:hAnsiTheme="minorHAnsi" w:cstheme="minorHAnsi"/>
          <w:sz w:val="20"/>
          <w:szCs w:val="20"/>
        </w:rPr>
        <w:t>, Machina, Mano).</w:t>
      </w:r>
    </w:p>
    <w:p w:rsidR="002E5E56" w:rsidRPr="0038333E" w:rsidRDefault="002E5E56" w:rsidP="00B7578B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Zajęcia praktyczne powinny obejmować zagadnienia takie, jak: </w:t>
      </w:r>
    </w:p>
    <w:p w:rsidR="002E5E56" w:rsidRPr="0038333E" w:rsidRDefault="002E5E56" w:rsidP="00B7578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proofErr w:type="spellStart"/>
      <w:r w:rsidRPr="0038333E">
        <w:rPr>
          <w:rFonts w:asciiTheme="minorHAnsi" w:hAnsiTheme="minorHAnsi" w:cstheme="minorHAnsi"/>
          <w:sz w:val="20"/>
          <w:szCs w:val="20"/>
          <w:lang w:val="en-US"/>
        </w:rPr>
        <w:t>Przygotowanie</w:t>
      </w:r>
      <w:proofErr w:type="spellEnd"/>
      <w:r w:rsidRPr="0038333E">
        <w:rPr>
          <w:rFonts w:asciiTheme="minorHAnsi" w:hAnsiTheme="minorHAnsi" w:cstheme="minorHAnsi"/>
          <w:sz w:val="20"/>
          <w:szCs w:val="20"/>
          <w:lang w:val="en-US"/>
        </w:rPr>
        <w:t xml:space="preserve"> espresso, espresso </w:t>
      </w:r>
      <w:proofErr w:type="spellStart"/>
      <w:r w:rsidRPr="0038333E">
        <w:rPr>
          <w:rFonts w:asciiTheme="minorHAnsi" w:hAnsiTheme="minorHAnsi" w:cstheme="minorHAnsi"/>
          <w:sz w:val="20"/>
          <w:szCs w:val="20"/>
          <w:lang w:val="en-US"/>
        </w:rPr>
        <w:t>doppio</w:t>
      </w:r>
      <w:proofErr w:type="spellEnd"/>
      <w:r w:rsidRPr="0038333E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38333E">
        <w:rPr>
          <w:rFonts w:asciiTheme="minorHAnsi" w:hAnsiTheme="minorHAnsi" w:cstheme="minorHAnsi"/>
          <w:sz w:val="20"/>
          <w:szCs w:val="20"/>
          <w:lang w:val="en-US"/>
        </w:rPr>
        <w:t>ristretto</w:t>
      </w:r>
      <w:proofErr w:type="spellEnd"/>
      <w:r w:rsidRPr="0038333E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38333E">
        <w:rPr>
          <w:rFonts w:asciiTheme="minorHAnsi" w:hAnsiTheme="minorHAnsi" w:cstheme="minorHAnsi"/>
          <w:sz w:val="20"/>
          <w:szCs w:val="20"/>
          <w:lang w:val="en-US"/>
        </w:rPr>
        <w:t>lungo</w:t>
      </w:r>
      <w:proofErr w:type="spellEnd"/>
    </w:p>
    <w:p w:rsidR="007B45CB" w:rsidRPr="0038333E" w:rsidRDefault="002E5E56" w:rsidP="00B7578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ustawienie </w:t>
      </w:r>
      <w:r w:rsidRPr="0038333E">
        <w:rPr>
          <w:rFonts w:asciiTheme="minorHAnsi" w:hAnsiTheme="minorHAnsi" w:cstheme="minorHAnsi"/>
          <w:bCs/>
          <w:sz w:val="20"/>
          <w:szCs w:val="20"/>
        </w:rPr>
        <w:t>młynka</w:t>
      </w:r>
      <w:r w:rsidRPr="0038333E">
        <w:rPr>
          <w:rFonts w:asciiTheme="minorHAnsi" w:hAnsiTheme="minorHAnsi" w:cstheme="minorHAnsi"/>
          <w:bCs/>
          <w:sz w:val="20"/>
          <w:szCs w:val="20"/>
          <w:lang w:val="en-US"/>
        </w:rPr>
        <w:t>,</w:t>
      </w:r>
    </w:p>
    <w:p w:rsidR="002E5E56" w:rsidRPr="0038333E" w:rsidRDefault="007B45CB" w:rsidP="00B7578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prawidłowe metody </w:t>
      </w:r>
      <w:r w:rsidR="002E5E56" w:rsidRPr="0038333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8333E">
        <w:rPr>
          <w:rFonts w:asciiTheme="minorHAnsi" w:hAnsiTheme="minorHAnsi" w:cstheme="minorHAnsi"/>
          <w:bCs/>
          <w:sz w:val="20"/>
          <w:szCs w:val="20"/>
        </w:rPr>
        <w:t xml:space="preserve">dozowania i ubijania, </w:t>
      </w:r>
    </w:p>
    <w:p w:rsidR="007B45CB" w:rsidRPr="0038333E" w:rsidRDefault="007B45CB" w:rsidP="00B7578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parametry,</w:t>
      </w:r>
    </w:p>
    <w:p w:rsidR="007B45CB" w:rsidRPr="0038333E" w:rsidRDefault="007B45CB" w:rsidP="00B7578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fazy ekstrakcji,</w:t>
      </w:r>
    </w:p>
    <w:p w:rsidR="007B45CB" w:rsidRPr="0038333E" w:rsidRDefault="007B45CB" w:rsidP="00B7578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ocena jakości.</w:t>
      </w:r>
    </w:p>
    <w:p w:rsidR="007B45CB" w:rsidRPr="0038333E" w:rsidRDefault="007B45CB" w:rsidP="00B7578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Kawy mleczne</w:t>
      </w:r>
    </w:p>
    <w:p w:rsidR="007B45CB" w:rsidRPr="0038333E" w:rsidRDefault="007B45CB" w:rsidP="00B7578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proofErr w:type="spellStart"/>
      <w:r w:rsidRPr="0038333E">
        <w:rPr>
          <w:rFonts w:asciiTheme="minorHAnsi" w:hAnsiTheme="minorHAnsi" w:cstheme="minorHAnsi"/>
          <w:sz w:val="20"/>
          <w:szCs w:val="20"/>
          <w:lang w:val="en-US"/>
        </w:rPr>
        <w:t>u</w:t>
      </w:r>
      <w:r w:rsidR="005F6378" w:rsidRPr="0038333E">
        <w:rPr>
          <w:rFonts w:asciiTheme="minorHAnsi" w:hAnsiTheme="minorHAnsi" w:cstheme="minorHAnsi"/>
          <w:sz w:val="20"/>
          <w:szCs w:val="20"/>
          <w:lang w:val="en-US"/>
        </w:rPr>
        <w:t>bijanie</w:t>
      </w:r>
      <w:proofErr w:type="spellEnd"/>
      <w:r w:rsidR="005F6378" w:rsidRPr="0038333E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="005F6378" w:rsidRPr="0038333E">
        <w:rPr>
          <w:rFonts w:asciiTheme="minorHAnsi" w:hAnsiTheme="minorHAnsi" w:cstheme="minorHAnsi"/>
          <w:sz w:val="20"/>
          <w:szCs w:val="20"/>
          <w:lang w:val="en-US"/>
        </w:rPr>
        <w:t>mleka</w:t>
      </w:r>
      <w:proofErr w:type="spellEnd"/>
      <w:r w:rsidRPr="0038333E">
        <w:rPr>
          <w:rFonts w:asciiTheme="minorHAnsi" w:hAnsiTheme="minorHAnsi" w:cstheme="minorHAnsi"/>
          <w:sz w:val="20"/>
          <w:szCs w:val="20"/>
          <w:lang w:val="en-US"/>
        </w:rPr>
        <w:t>,</w:t>
      </w:r>
    </w:p>
    <w:p w:rsidR="007B45CB" w:rsidRPr="0038333E" w:rsidRDefault="007B45CB" w:rsidP="00B7578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r w:rsidRPr="0038333E">
        <w:rPr>
          <w:rFonts w:asciiTheme="minorHAnsi" w:hAnsiTheme="minorHAnsi" w:cstheme="minorHAnsi"/>
          <w:sz w:val="20"/>
          <w:szCs w:val="20"/>
          <w:lang w:val="en-US"/>
        </w:rPr>
        <w:t>steamer,</w:t>
      </w:r>
    </w:p>
    <w:p w:rsidR="007B45CB" w:rsidRPr="0038333E" w:rsidRDefault="007B45CB" w:rsidP="00B7578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r w:rsidRPr="0038333E">
        <w:rPr>
          <w:rFonts w:asciiTheme="minorHAnsi" w:hAnsiTheme="minorHAnsi" w:cstheme="minorHAnsi"/>
          <w:sz w:val="20"/>
          <w:szCs w:val="20"/>
          <w:lang w:val="en-US"/>
        </w:rPr>
        <w:t>c</w:t>
      </w:r>
      <w:r w:rsidR="005F6378" w:rsidRPr="0038333E">
        <w:rPr>
          <w:rFonts w:asciiTheme="minorHAnsi" w:hAnsiTheme="minorHAnsi" w:cstheme="minorHAnsi"/>
          <w:sz w:val="20"/>
          <w:szCs w:val="20"/>
          <w:lang w:val="en-US"/>
        </w:rPr>
        <w:t xml:space="preserve">lassic </w:t>
      </w:r>
      <w:r w:rsidRPr="0038333E">
        <w:rPr>
          <w:rFonts w:asciiTheme="minorHAnsi" w:hAnsiTheme="minorHAnsi" w:cstheme="minorHAnsi"/>
          <w:sz w:val="20"/>
          <w:szCs w:val="20"/>
          <w:lang w:val="en-US"/>
        </w:rPr>
        <w:t>cappuccino,</w:t>
      </w:r>
    </w:p>
    <w:p w:rsidR="009A1170" w:rsidRPr="0038333E" w:rsidRDefault="007B45CB" w:rsidP="00B7578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r w:rsidRPr="0038333E">
        <w:rPr>
          <w:rFonts w:asciiTheme="minorHAnsi" w:hAnsiTheme="minorHAnsi" w:cstheme="minorHAnsi"/>
          <w:sz w:val="20"/>
          <w:szCs w:val="20"/>
          <w:lang w:val="en-US"/>
        </w:rPr>
        <w:t>c</w:t>
      </w:r>
      <w:r w:rsidR="005F6378" w:rsidRPr="0038333E">
        <w:rPr>
          <w:rFonts w:asciiTheme="minorHAnsi" w:hAnsiTheme="minorHAnsi" w:cstheme="minorHAnsi"/>
          <w:sz w:val="20"/>
          <w:szCs w:val="20"/>
          <w:lang w:val="en-US"/>
        </w:rPr>
        <w:t xml:space="preserve">afe latte </w:t>
      </w:r>
      <w:proofErr w:type="spellStart"/>
      <w:r w:rsidR="005F6378" w:rsidRPr="0038333E">
        <w:rPr>
          <w:rFonts w:asciiTheme="minorHAnsi" w:hAnsiTheme="minorHAnsi" w:cstheme="minorHAnsi"/>
          <w:sz w:val="20"/>
          <w:szCs w:val="20"/>
          <w:lang w:val="en-US"/>
        </w:rPr>
        <w:t>i</w:t>
      </w:r>
      <w:proofErr w:type="spellEnd"/>
      <w:r w:rsidR="005F6378" w:rsidRPr="0038333E">
        <w:rPr>
          <w:rFonts w:asciiTheme="minorHAnsi" w:hAnsiTheme="minorHAnsi" w:cstheme="minorHAnsi"/>
          <w:sz w:val="20"/>
          <w:szCs w:val="20"/>
          <w:lang w:val="en-US"/>
        </w:rPr>
        <w:t xml:space="preserve"> cafe latte </w:t>
      </w:r>
      <w:proofErr w:type="spellStart"/>
      <w:r w:rsidR="005F6378" w:rsidRPr="0038333E">
        <w:rPr>
          <w:rFonts w:asciiTheme="minorHAnsi" w:hAnsiTheme="minorHAnsi" w:cstheme="minorHAnsi"/>
          <w:sz w:val="20"/>
          <w:szCs w:val="20"/>
          <w:lang w:val="en-US"/>
        </w:rPr>
        <w:t>machiato</w:t>
      </w:r>
      <w:proofErr w:type="spellEnd"/>
      <w:r w:rsidR="005F6378" w:rsidRPr="0038333E">
        <w:rPr>
          <w:rFonts w:asciiTheme="minorHAnsi" w:hAnsiTheme="minorHAnsi" w:cstheme="minorHAnsi"/>
          <w:sz w:val="20"/>
          <w:szCs w:val="20"/>
          <w:lang w:val="en-US"/>
        </w:rPr>
        <w:t xml:space="preserve">, espresso </w:t>
      </w:r>
      <w:r w:rsidRPr="0038333E">
        <w:rPr>
          <w:rFonts w:asciiTheme="minorHAnsi" w:hAnsiTheme="minorHAnsi" w:cstheme="minorHAnsi"/>
          <w:sz w:val="20"/>
          <w:szCs w:val="20"/>
          <w:lang w:val="en-US"/>
        </w:rPr>
        <w:t>macchiato.</w:t>
      </w:r>
    </w:p>
    <w:p w:rsidR="009A1170" w:rsidRPr="0038333E" w:rsidRDefault="009A1170" w:rsidP="00B7578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Wykorzystanie dodatków do kaw</w:t>
      </w:r>
      <w:r w:rsidR="00FC0010" w:rsidRPr="0038333E">
        <w:rPr>
          <w:rFonts w:asciiTheme="minorHAnsi" w:hAnsiTheme="minorHAnsi" w:cstheme="minorHAnsi"/>
          <w:sz w:val="20"/>
          <w:szCs w:val="20"/>
        </w:rPr>
        <w:t>:</w:t>
      </w:r>
    </w:p>
    <w:p w:rsidR="009A1170" w:rsidRPr="0038333E" w:rsidRDefault="00FC0010" w:rsidP="00B7578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czekolady</w:t>
      </w:r>
      <w:r w:rsidR="009A1170" w:rsidRPr="0038333E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="009A1170" w:rsidRPr="0038333E">
        <w:rPr>
          <w:rFonts w:asciiTheme="minorHAnsi" w:hAnsiTheme="minorHAnsi" w:cstheme="minorHAnsi"/>
          <w:sz w:val="20"/>
          <w:szCs w:val="20"/>
        </w:rPr>
        <w:t>mocha</w:t>
      </w:r>
      <w:proofErr w:type="spellEnd"/>
      <w:r w:rsidR="009A1170" w:rsidRPr="0038333E">
        <w:rPr>
          <w:rFonts w:asciiTheme="minorHAnsi" w:hAnsiTheme="minorHAnsi" w:cstheme="minorHAnsi"/>
          <w:sz w:val="20"/>
          <w:szCs w:val="20"/>
        </w:rPr>
        <w:t>),</w:t>
      </w:r>
    </w:p>
    <w:p w:rsidR="009A1170" w:rsidRPr="0038333E" w:rsidRDefault="00FC0010" w:rsidP="00B7578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 lodów</w:t>
      </w:r>
      <w:r w:rsidR="009A1170" w:rsidRPr="0038333E">
        <w:rPr>
          <w:rFonts w:asciiTheme="minorHAnsi" w:hAnsiTheme="minorHAnsi" w:cstheme="minorHAnsi"/>
          <w:sz w:val="20"/>
          <w:szCs w:val="20"/>
        </w:rPr>
        <w:t xml:space="preserve"> (espresso </w:t>
      </w:r>
      <w:proofErr w:type="spellStart"/>
      <w:r w:rsidR="009A1170" w:rsidRPr="0038333E">
        <w:rPr>
          <w:rFonts w:asciiTheme="minorHAnsi" w:hAnsiTheme="minorHAnsi" w:cstheme="minorHAnsi"/>
          <w:sz w:val="20"/>
          <w:szCs w:val="20"/>
        </w:rPr>
        <w:t>affogato</w:t>
      </w:r>
      <w:proofErr w:type="spellEnd"/>
      <w:r w:rsidR="009A1170" w:rsidRPr="0038333E">
        <w:rPr>
          <w:rFonts w:asciiTheme="minorHAnsi" w:hAnsiTheme="minorHAnsi" w:cstheme="minorHAnsi"/>
          <w:sz w:val="20"/>
          <w:szCs w:val="20"/>
        </w:rPr>
        <w:t>),</w:t>
      </w:r>
    </w:p>
    <w:p w:rsidR="009A1170" w:rsidRPr="0038333E" w:rsidRDefault="00FC0010" w:rsidP="00B7578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 bitej śmietany</w:t>
      </w:r>
      <w:r w:rsidR="009A1170" w:rsidRPr="0038333E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9A1170" w:rsidRPr="0038333E" w:rsidRDefault="00FC0010" w:rsidP="00B7578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sosów</w:t>
      </w:r>
      <w:r w:rsidR="009A1170" w:rsidRPr="0038333E">
        <w:rPr>
          <w:rFonts w:asciiTheme="minorHAnsi" w:hAnsiTheme="minorHAnsi" w:cstheme="minorHAnsi"/>
          <w:sz w:val="20"/>
          <w:szCs w:val="20"/>
        </w:rPr>
        <w:t>.</w:t>
      </w:r>
    </w:p>
    <w:p w:rsidR="005F6378" w:rsidRPr="0038333E" w:rsidRDefault="005F6378" w:rsidP="00B7578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  <w:r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Latte </w:t>
      </w:r>
      <w:r w:rsidR="009A1170" w:rsidRPr="0038333E">
        <w:rPr>
          <w:rStyle w:val="Pogrubienie"/>
          <w:rFonts w:asciiTheme="minorHAnsi" w:hAnsiTheme="minorHAnsi" w:cstheme="minorHAnsi"/>
          <w:b w:val="0"/>
          <w:sz w:val="20"/>
          <w:szCs w:val="20"/>
        </w:rPr>
        <w:t>art. – sztuka rysowania na kawie</w:t>
      </w:r>
    </w:p>
    <w:p w:rsidR="009A1170" w:rsidRPr="0038333E" w:rsidRDefault="009A1170" w:rsidP="00B7578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Czyszczenie i konserwacja ekspresu.</w:t>
      </w:r>
    </w:p>
    <w:p w:rsidR="00F47B3A" w:rsidRPr="0038333E" w:rsidRDefault="00F47B3A" w:rsidP="00F47B3A">
      <w:pPr>
        <w:pStyle w:val="Akapitzlist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9A1170" w:rsidRPr="0038333E" w:rsidRDefault="001D4752" w:rsidP="00B7578B">
      <w:pPr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b/>
          <w:sz w:val="20"/>
          <w:szCs w:val="20"/>
          <w:u w:val="single"/>
        </w:rPr>
        <w:t xml:space="preserve">MODUŁ D:  </w:t>
      </w:r>
      <w:r w:rsidR="009A1170" w:rsidRPr="0038333E">
        <w:rPr>
          <w:rFonts w:asciiTheme="minorHAnsi" w:hAnsiTheme="minorHAnsi" w:cstheme="minorHAnsi"/>
          <w:b/>
          <w:sz w:val="20"/>
          <w:szCs w:val="20"/>
          <w:u w:val="single"/>
        </w:rPr>
        <w:t xml:space="preserve">– Kurs </w:t>
      </w:r>
      <w:proofErr w:type="spellStart"/>
      <w:r w:rsidR="009A1170" w:rsidRPr="0038333E">
        <w:rPr>
          <w:rFonts w:asciiTheme="minorHAnsi" w:hAnsiTheme="minorHAnsi" w:cstheme="minorHAnsi"/>
          <w:b/>
          <w:bCs/>
          <w:sz w:val="20"/>
          <w:szCs w:val="20"/>
          <w:u w:val="single"/>
        </w:rPr>
        <w:t>carvingu</w:t>
      </w:r>
      <w:proofErr w:type="spellEnd"/>
      <w:r w:rsidR="00B63A91" w:rsidRPr="0038333E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B63A91" w:rsidRPr="0038333E">
        <w:rPr>
          <w:rFonts w:asciiTheme="minorHAnsi" w:hAnsiTheme="minorHAnsi" w:cstheme="minorHAnsi"/>
          <w:sz w:val="20"/>
          <w:szCs w:val="20"/>
        </w:rPr>
        <w:t>dla kształcących się w zawodzie: technik żywienia i usług gastronomicznych, technik hotelarstwa, kucharz. Zamawiający przewiduje utworzenie 6 grup szkoleniowych 10 osobowych. Zaangażowanie osoby prowadzącej w wymiarze 20 godzin/grupę-Razem 120 godzin dydaktycznych.</w:t>
      </w:r>
    </w:p>
    <w:p w:rsidR="00F47B3A" w:rsidRPr="0038333E" w:rsidRDefault="00F47B3A" w:rsidP="00B7578B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38333E" w:rsidRPr="0038333E" w:rsidTr="004E6820">
        <w:trPr>
          <w:trHeight w:val="197"/>
        </w:trPr>
        <w:tc>
          <w:tcPr>
            <w:tcW w:w="1741" w:type="dxa"/>
            <w:vMerge w:val="restart"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lastRenderedPageBreak/>
              <w:t>Przewidywana liczba uczestników</w:t>
            </w:r>
          </w:p>
        </w:tc>
        <w:tc>
          <w:tcPr>
            <w:tcW w:w="6968" w:type="dxa"/>
            <w:gridSpan w:val="4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38333E" w:rsidRPr="0038333E" w:rsidTr="004E6820">
        <w:trPr>
          <w:trHeight w:val="196"/>
        </w:trPr>
        <w:tc>
          <w:tcPr>
            <w:tcW w:w="1741" w:type="dxa"/>
            <w:vMerge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38333E" w:rsidRPr="0038333E" w:rsidTr="004E6820">
        <w:trPr>
          <w:trHeight w:val="196"/>
        </w:trPr>
        <w:tc>
          <w:tcPr>
            <w:tcW w:w="1741" w:type="dxa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6</w:t>
            </w:r>
          </w:p>
        </w:tc>
      </w:tr>
    </w:tbl>
    <w:p w:rsidR="00B63A91" w:rsidRPr="0038333E" w:rsidRDefault="00B63A91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:rsidR="009A1170" w:rsidRPr="0038333E" w:rsidRDefault="00352D6E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Liczba godzin jednej edycji</w:t>
      </w:r>
      <w:r w:rsidRPr="0038333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9A1170" w:rsidRPr="0038333E">
        <w:rPr>
          <w:rFonts w:asciiTheme="minorHAnsi" w:hAnsiTheme="minorHAnsi" w:cstheme="minorHAnsi"/>
          <w:bCs/>
          <w:sz w:val="20"/>
          <w:szCs w:val="20"/>
        </w:rPr>
        <w:t>–   20</w:t>
      </w:r>
    </w:p>
    <w:p w:rsidR="009A1170" w:rsidRPr="0038333E" w:rsidRDefault="004A151B" w:rsidP="00B7578B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  <w:u w:val="single"/>
        </w:rPr>
        <w:t>Głównym zadaniem kursu</w:t>
      </w:r>
      <w:r w:rsidRPr="0038333E">
        <w:rPr>
          <w:rFonts w:asciiTheme="minorHAnsi" w:hAnsiTheme="minorHAnsi" w:cstheme="minorHAnsi"/>
          <w:sz w:val="20"/>
          <w:szCs w:val="20"/>
        </w:rPr>
        <w:t xml:space="preserve"> zdobycie dodatkowych,  oczekiwanych przez pracodawców, kompetencji </w:t>
      </w:r>
      <w:r w:rsidR="00B73466" w:rsidRPr="0038333E">
        <w:rPr>
          <w:rFonts w:asciiTheme="minorHAnsi" w:hAnsiTheme="minorHAnsi" w:cstheme="minorHAnsi"/>
          <w:sz w:val="20"/>
          <w:szCs w:val="20"/>
        </w:rPr>
        <w:t xml:space="preserve">w tym fantazyjnego dekorowania potraw, stołów,  </w:t>
      </w:r>
      <w:r w:rsidRPr="0038333E">
        <w:rPr>
          <w:rFonts w:asciiTheme="minorHAnsi" w:hAnsiTheme="minorHAnsi" w:cstheme="minorHAnsi"/>
          <w:sz w:val="20"/>
          <w:szCs w:val="20"/>
        </w:rPr>
        <w:t>które zwiększają szanse uczestników na rynku pracy</w:t>
      </w:r>
      <w:r w:rsidR="00B73466" w:rsidRPr="0038333E">
        <w:rPr>
          <w:rFonts w:asciiTheme="minorHAnsi" w:hAnsiTheme="minorHAnsi" w:cstheme="minorHAnsi"/>
          <w:sz w:val="20"/>
          <w:szCs w:val="20"/>
        </w:rPr>
        <w:t>.</w:t>
      </w:r>
      <w:r w:rsidRPr="0038333E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A1170" w:rsidRPr="0038333E" w:rsidRDefault="009A1170" w:rsidP="00B7578B">
      <w:p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  <w:u w:val="single"/>
        </w:rPr>
        <w:t>Podczas kursu uczestnicy</w:t>
      </w:r>
      <w:r w:rsidR="004A151B" w:rsidRPr="0038333E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:rsidR="009A1170" w:rsidRPr="0038333E" w:rsidRDefault="004A151B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poznają zasady bezpiecznego posługiwania się narzędziami do </w:t>
      </w:r>
      <w:proofErr w:type="spellStart"/>
      <w:r w:rsidRPr="0038333E">
        <w:rPr>
          <w:rFonts w:asciiTheme="minorHAnsi" w:hAnsiTheme="minorHAnsi" w:cstheme="minorHAnsi"/>
          <w:sz w:val="20"/>
          <w:szCs w:val="20"/>
        </w:rPr>
        <w:t>carvingu</w:t>
      </w:r>
      <w:proofErr w:type="spellEnd"/>
    </w:p>
    <w:p w:rsidR="004A151B" w:rsidRPr="0038333E" w:rsidRDefault="004A151B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wykształcą umiejętności </w:t>
      </w:r>
      <w:r w:rsidR="00FC0010" w:rsidRPr="0038333E">
        <w:rPr>
          <w:rFonts w:asciiTheme="minorHAnsi" w:hAnsiTheme="minorHAnsi" w:cstheme="minorHAnsi"/>
          <w:sz w:val="20"/>
          <w:szCs w:val="20"/>
        </w:rPr>
        <w:t>rzeźbienia w owocach i warzywach</w:t>
      </w:r>
    </w:p>
    <w:p w:rsidR="00FC0010" w:rsidRPr="0038333E" w:rsidRDefault="00FC0010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poznają zasady tworzenia kompozycji przestrzennych</w:t>
      </w:r>
    </w:p>
    <w:p w:rsidR="00FC0010" w:rsidRPr="0038333E" w:rsidRDefault="00FC0010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poznają sposoby zabezpieczania i pielęgnacji wyrzeźbionych prac.</w:t>
      </w:r>
    </w:p>
    <w:p w:rsidR="00FC0010" w:rsidRPr="0038333E" w:rsidRDefault="00FC0010" w:rsidP="00B7578B">
      <w:p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Minimalny zakres kursu:</w:t>
      </w:r>
    </w:p>
    <w:p w:rsidR="00FC0010" w:rsidRPr="0038333E" w:rsidRDefault="00FC0010" w:rsidP="00B7578B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Zajęcia teoretyczne powinny obejmować zagadnienia takie, jak: </w:t>
      </w:r>
    </w:p>
    <w:p w:rsidR="00FC0010" w:rsidRPr="0038333E" w:rsidRDefault="00FC0010" w:rsidP="00B7578B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Zarys historii </w:t>
      </w:r>
      <w:proofErr w:type="spellStart"/>
      <w:r w:rsidRPr="0038333E">
        <w:rPr>
          <w:rFonts w:asciiTheme="minorHAnsi" w:hAnsiTheme="minorHAnsi" w:cstheme="minorHAnsi"/>
          <w:bCs/>
          <w:sz w:val="20"/>
          <w:szCs w:val="20"/>
        </w:rPr>
        <w:t>carvingu</w:t>
      </w:r>
      <w:proofErr w:type="spellEnd"/>
      <w:r w:rsidRPr="0038333E">
        <w:rPr>
          <w:rFonts w:asciiTheme="minorHAnsi" w:hAnsiTheme="minorHAnsi" w:cstheme="minorHAnsi"/>
          <w:bCs/>
          <w:sz w:val="20"/>
          <w:szCs w:val="20"/>
        </w:rPr>
        <w:t>.</w:t>
      </w:r>
    </w:p>
    <w:p w:rsidR="00FC0010" w:rsidRPr="0038333E" w:rsidRDefault="00FC0010" w:rsidP="00B7578B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Zapoznanie z narzędziami do </w:t>
      </w:r>
      <w:proofErr w:type="spellStart"/>
      <w:r w:rsidRPr="0038333E">
        <w:rPr>
          <w:rFonts w:asciiTheme="minorHAnsi" w:hAnsiTheme="minorHAnsi" w:cstheme="minorHAnsi"/>
          <w:sz w:val="20"/>
          <w:szCs w:val="20"/>
        </w:rPr>
        <w:t>carvingu</w:t>
      </w:r>
      <w:proofErr w:type="spellEnd"/>
      <w:r w:rsidRPr="0038333E">
        <w:rPr>
          <w:rFonts w:asciiTheme="minorHAnsi" w:hAnsiTheme="minorHAnsi" w:cstheme="minorHAnsi"/>
          <w:sz w:val="20"/>
          <w:szCs w:val="20"/>
        </w:rPr>
        <w:t>, sposobem ich prawidłowego trzymania i używania.</w:t>
      </w:r>
    </w:p>
    <w:p w:rsidR="009321D2" w:rsidRPr="0038333E" w:rsidRDefault="009321D2" w:rsidP="00B7578B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Zasady i style </w:t>
      </w:r>
      <w:proofErr w:type="spellStart"/>
      <w:r w:rsidRPr="0038333E">
        <w:rPr>
          <w:rFonts w:asciiTheme="minorHAnsi" w:hAnsiTheme="minorHAnsi" w:cstheme="minorHAnsi"/>
          <w:sz w:val="20"/>
          <w:szCs w:val="20"/>
        </w:rPr>
        <w:t>carvingu</w:t>
      </w:r>
      <w:proofErr w:type="spellEnd"/>
      <w:r w:rsidRPr="0038333E">
        <w:rPr>
          <w:rFonts w:asciiTheme="minorHAnsi" w:hAnsiTheme="minorHAnsi" w:cstheme="minorHAnsi"/>
          <w:sz w:val="20"/>
          <w:szCs w:val="20"/>
        </w:rPr>
        <w:t>.</w:t>
      </w:r>
    </w:p>
    <w:p w:rsidR="009321D2" w:rsidRPr="0038333E" w:rsidRDefault="009321D2" w:rsidP="00B7578B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Zajęcia praktyczne powinny obejmować zagadnienia takie, jak: </w:t>
      </w:r>
    </w:p>
    <w:p w:rsidR="009321D2" w:rsidRPr="0038333E" w:rsidRDefault="009321D2" w:rsidP="00B757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Ćwiczenia podstawowe kształtujące prawidłowe posługiwanie się narzędziami.</w:t>
      </w:r>
    </w:p>
    <w:p w:rsidR="009321D2" w:rsidRPr="0038333E" w:rsidRDefault="009321D2" w:rsidP="00B757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Wykorzystania warzyw w rzeźbieniu – wykonanie takich elementów dekoracyjnych jak:</w:t>
      </w:r>
    </w:p>
    <w:p w:rsidR="009321D2" w:rsidRPr="0038333E" w:rsidRDefault="009321D2" w:rsidP="00B757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palma z papryki, </w:t>
      </w:r>
    </w:p>
    <w:p w:rsidR="009321D2" w:rsidRPr="0038333E" w:rsidRDefault="009321D2" w:rsidP="00B757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lilia i kwiat z cebuli, </w:t>
      </w:r>
    </w:p>
    <w:p w:rsidR="009321D2" w:rsidRPr="0038333E" w:rsidRDefault="009321D2" w:rsidP="00B757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kokarda</w:t>
      </w:r>
      <w:r w:rsidR="00C74A95" w:rsidRPr="0038333E">
        <w:rPr>
          <w:rFonts w:asciiTheme="minorHAnsi" w:hAnsiTheme="minorHAnsi" w:cstheme="minorHAnsi"/>
          <w:sz w:val="20"/>
          <w:szCs w:val="20"/>
        </w:rPr>
        <w:t xml:space="preserve"> i róża</w:t>
      </w:r>
      <w:r w:rsidRPr="0038333E">
        <w:rPr>
          <w:rFonts w:asciiTheme="minorHAnsi" w:hAnsiTheme="minorHAnsi" w:cstheme="minorHAnsi"/>
          <w:sz w:val="20"/>
          <w:szCs w:val="20"/>
        </w:rPr>
        <w:t xml:space="preserve"> z cukinii</w:t>
      </w:r>
    </w:p>
    <w:p w:rsidR="009321D2" w:rsidRPr="0038333E" w:rsidRDefault="009321D2" w:rsidP="00B757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liść</w:t>
      </w:r>
      <w:r w:rsidR="00C74A95" w:rsidRPr="0038333E">
        <w:rPr>
          <w:rFonts w:asciiTheme="minorHAnsi" w:hAnsiTheme="minorHAnsi" w:cstheme="minorHAnsi"/>
          <w:sz w:val="20"/>
          <w:szCs w:val="20"/>
        </w:rPr>
        <w:t>, kielich</w:t>
      </w:r>
      <w:r w:rsidRPr="0038333E">
        <w:rPr>
          <w:rFonts w:asciiTheme="minorHAnsi" w:hAnsiTheme="minorHAnsi" w:cstheme="minorHAnsi"/>
          <w:sz w:val="20"/>
          <w:szCs w:val="20"/>
        </w:rPr>
        <w:t xml:space="preserve"> z ogórka</w:t>
      </w:r>
    </w:p>
    <w:p w:rsidR="009321D2" w:rsidRPr="0038333E" w:rsidRDefault="009321D2" w:rsidP="00B757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róża i aster z kapusty pekińskiej</w:t>
      </w:r>
    </w:p>
    <w:p w:rsidR="009321D2" w:rsidRPr="0038333E" w:rsidRDefault="009321D2" w:rsidP="00B757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lilia</w:t>
      </w:r>
      <w:r w:rsidR="00C74A95" w:rsidRPr="0038333E">
        <w:rPr>
          <w:rFonts w:asciiTheme="minorHAnsi" w:hAnsiTheme="minorHAnsi" w:cstheme="minorHAnsi"/>
          <w:sz w:val="20"/>
          <w:szCs w:val="20"/>
        </w:rPr>
        <w:t>, róża z</w:t>
      </w:r>
      <w:r w:rsidRPr="0038333E">
        <w:rPr>
          <w:rFonts w:asciiTheme="minorHAnsi" w:hAnsiTheme="minorHAnsi" w:cstheme="minorHAnsi"/>
          <w:sz w:val="20"/>
          <w:szCs w:val="20"/>
        </w:rPr>
        <w:t xml:space="preserve"> marchwi</w:t>
      </w:r>
    </w:p>
    <w:p w:rsidR="009321D2" w:rsidRPr="0038333E" w:rsidRDefault="009321D2" w:rsidP="00B757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lilia strzępiasta, begonia</w:t>
      </w:r>
      <w:r w:rsidR="00C74A95" w:rsidRPr="0038333E">
        <w:rPr>
          <w:rFonts w:asciiTheme="minorHAnsi" w:hAnsiTheme="minorHAnsi" w:cstheme="minorHAnsi"/>
          <w:sz w:val="20"/>
          <w:szCs w:val="20"/>
        </w:rPr>
        <w:t xml:space="preserve">, róża, kalia, szyszka </w:t>
      </w:r>
      <w:r w:rsidRPr="0038333E">
        <w:rPr>
          <w:rFonts w:asciiTheme="minorHAnsi" w:hAnsiTheme="minorHAnsi" w:cstheme="minorHAnsi"/>
          <w:sz w:val="20"/>
          <w:szCs w:val="20"/>
        </w:rPr>
        <w:t>z białej rzodkwi,</w:t>
      </w:r>
    </w:p>
    <w:p w:rsidR="009321D2" w:rsidRPr="0038333E" w:rsidRDefault="009321D2" w:rsidP="00B757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kwiat z plastrów kalarepy</w:t>
      </w:r>
    </w:p>
    <w:p w:rsidR="00C74A95" w:rsidRPr="0038333E" w:rsidRDefault="00C74A95" w:rsidP="00B757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lilia, buław, aster  z pora.</w:t>
      </w:r>
    </w:p>
    <w:p w:rsidR="00C74A95" w:rsidRPr="0038333E" w:rsidRDefault="00C74A95" w:rsidP="00B757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W</w:t>
      </w:r>
      <w:r w:rsidR="00E85793" w:rsidRPr="0038333E">
        <w:rPr>
          <w:rFonts w:asciiTheme="minorHAnsi" w:hAnsiTheme="minorHAnsi" w:cstheme="minorHAnsi"/>
          <w:sz w:val="20"/>
          <w:szCs w:val="20"/>
        </w:rPr>
        <w:t>ykorzystania owoców</w:t>
      </w:r>
      <w:r w:rsidRPr="0038333E">
        <w:rPr>
          <w:rFonts w:asciiTheme="minorHAnsi" w:hAnsiTheme="minorHAnsi" w:cstheme="minorHAnsi"/>
          <w:sz w:val="20"/>
          <w:szCs w:val="20"/>
        </w:rPr>
        <w:t xml:space="preserve"> w rzeźbieniu – wykonanie takich elementów dekoracyjnych jak:</w:t>
      </w:r>
    </w:p>
    <w:p w:rsidR="00C74A95" w:rsidRPr="0038333E" w:rsidRDefault="00C74A95" w:rsidP="00B757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delfin z banana</w:t>
      </w:r>
    </w:p>
    <w:p w:rsidR="00C74A95" w:rsidRPr="0038333E" w:rsidRDefault="00C74A95" w:rsidP="00B757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łabędź, wachlarz, piwonia z jabłka</w:t>
      </w:r>
    </w:p>
    <w:p w:rsidR="00C74A95" w:rsidRPr="0038333E" w:rsidRDefault="00C74A95" w:rsidP="00B757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kogut z ananasów,</w:t>
      </w:r>
    </w:p>
    <w:p w:rsidR="00C74A95" w:rsidRPr="0038333E" w:rsidRDefault="00C74A95" w:rsidP="00B757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dekoracja kwiatowa w melonie,</w:t>
      </w:r>
    </w:p>
    <w:p w:rsidR="00C74A95" w:rsidRPr="0038333E" w:rsidRDefault="00C74A95" w:rsidP="00B757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róża w arbuzie.</w:t>
      </w:r>
    </w:p>
    <w:p w:rsidR="00C74A95" w:rsidRPr="0038333E" w:rsidRDefault="00C74A95" w:rsidP="00B757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Tworzenie kompozycji kwiatowej poprzez łączenie pojedynczych elementów </w:t>
      </w:r>
      <w:proofErr w:type="spellStart"/>
      <w:r w:rsidR="00AB1EE0" w:rsidRPr="0038333E">
        <w:rPr>
          <w:rFonts w:asciiTheme="minorHAnsi" w:hAnsiTheme="minorHAnsi" w:cstheme="minorHAnsi"/>
          <w:sz w:val="20"/>
          <w:szCs w:val="20"/>
        </w:rPr>
        <w:t>carv</w:t>
      </w:r>
      <w:r w:rsidRPr="0038333E">
        <w:rPr>
          <w:rFonts w:asciiTheme="minorHAnsi" w:hAnsiTheme="minorHAnsi" w:cstheme="minorHAnsi"/>
          <w:sz w:val="20"/>
          <w:szCs w:val="20"/>
        </w:rPr>
        <w:t>ingowych</w:t>
      </w:r>
      <w:proofErr w:type="spellEnd"/>
      <w:r w:rsidRPr="0038333E">
        <w:rPr>
          <w:rFonts w:asciiTheme="minorHAnsi" w:hAnsiTheme="minorHAnsi" w:cstheme="minorHAnsi"/>
          <w:sz w:val="20"/>
          <w:szCs w:val="20"/>
        </w:rPr>
        <w:t xml:space="preserve"> (tworzenie kompozycji przestrzennej).</w:t>
      </w:r>
    </w:p>
    <w:p w:rsidR="00C74A95" w:rsidRPr="0038333E" w:rsidRDefault="00C74A95" w:rsidP="00B757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Rzeźba 3D.</w:t>
      </w:r>
    </w:p>
    <w:p w:rsidR="00C74A95" w:rsidRPr="0038333E" w:rsidRDefault="00C74A95" w:rsidP="00B7578B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Sposoby zabezpieczania i przechowywania wyrzeźbionych warzyw i owoców.</w:t>
      </w:r>
    </w:p>
    <w:p w:rsidR="005A3688" w:rsidRPr="0038333E" w:rsidRDefault="001D4752" w:rsidP="00B7578B">
      <w:pPr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b/>
          <w:sz w:val="20"/>
          <w:szCs w:val="20"/>
          <w:u w:val="single"/>
        </w:rPr>
        <w:t xml:space="preserve">MODUŁ E:  </w:t>
      </w:r>
      <w:r w:rsidR="005A3688" w:rsidRPr="0038333E">
        <w:rPr>
          <w:rFonts w:asciiTheme="minorHAnsi" w:hAnsiTheme="minorHAnsi" w:cstheme="minorHAnsi"/>
          <w:b/>
          <w:sz w:val="20"/>
          <w:szCs w:val="20"/>
          <w:u w:val="single"/>
        </w:rPr>
        <w:t xml:space="preserve">– Kurs </w:t>
      </w:r>
      <w:r w:rsidR="005A3688" w:rsidRPr="0038333E">
        <w:rPr>
          <w:rFonts w:asciiTheme="minorHAnsi" w:hAnsiTheme="minorHAnsi" w:cstheme="minorHAnsi"/>
          <w:b/>
          <w:bCs/>
          <w:sz w:val="20"/>
          <w:szCs w:val="20"/>
          <w:u w:val="single"/>
        </w:rPr>
        <w:t>florystyczny podstawowy</w:t>
      </w:r>
      <w:r w:rsidR="00B63A91" w:rsidRPr="0038333E">
        <w:rPr>
          <w:rFonts w:asciiTheme="minorHAnsi" w:hAnsiTheme="minorHAnsi" w:cstheme="minorHAnsi"/>
          <w:sz w:val="20"/>
          <w:szCs w:val="20"/>
        </w:rPr>
        <w:t xml:space="preserve"> dla kształcących się w zawodzie: technik żywienia i usług gastronomicznych, technik hotelarstwa, kucharz. Zamawiający przewiduje utworzenie 6 grup szkoleniowych 10 osobowych. Zaangażowanie osoby prowadzącej w wymiarze 60 godzin/grupę-Razem 360 godzin dydaktycznych.</w:t>
      </w:r>
    </w:p>
    <w:tbl>
      <w:tblPr>
        <w:tblW w:w="87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1742"/>
        <w:gridCol w:w="1742"/>
        <w:gridCol w:w="1742"/>
        <w:gridCol w:w="1742"/>
      </w:tblGrid>
      <w:tr w:rsidR="0038333E" w:rsidRPr="0038333E" w:rsidTr="004E6820">
        <w:trPr>
          <w:trHeight w:val="197"/>
        </w:trPr>
        <w:tc>
          <w:tcPr>
            <w:tcW w:w="1741" w:type="dxa"/>
            <w:vMerge w:val="restart"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Przewidywana liczba uczestników</w:t>
            </w:r>
          </w:p>
        </w:tc>
        <w:tc>
          <w:tcPr>
            <w:tcW w:w="6968" w:type="dxa"/>
            <w:gridSpan w:val="4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Liczba edycji</w:t>
            </w:r>
          </w:p>
        </w:tc>
      </w:tr>
      <w:tr w:rsidR="0038333E" w:rsidRPr="0038333E" w:rsidTr="004E6820">
        <w:trPr>
          <w:trHeight w:val="196"/>
        </w:trPr>
        <w:tc>
          <w:tcPr>
            <w:tcW w:w="1741" w:type="dxa"/>
            <w:vMerge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2016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2017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 roku 2018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razem w projekcie</w:t>
            </w:r>
          </w:p>
        </w:tc>
      </w:tr>
      <w:tr w:rsidR="0038333E" w:rsidRPr="0038333E" w:rsidTr="004E6820">
        <w:trPr>
          <w:trHeight w:val="67"/>
        </w:trPr>
        <w:tc>
          <w:tcPr>
            <w:tcW w:w="1741" w:type="dxa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42" w:type="dxa"/>
          </w:tcPr>
          <w:p w:rsidR="00B63A91" w:rsidRPr="0038333E" w:rsidRDefault="00B63A91" w:rsidP="004E6820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38333E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6</w:t>
            </w:r>
          </w:p>
        </w:tc>
      </w:tr>
    </w:tbl>
    <w:p w:rsidR="00B63A91" w:rsidRPr="0038333E" w:rsidRDefault="00B63A91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:rsidR="005A3688" w:rsidRPr="0038333E" w:rsidRDefault="00352D6E" w:rsidP="00B7578B">
      <w:pPr>
        <w:spacing w:line="240" w:lineRule="auto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Liczba godzin jednej edycji</w:t>
      </w:r>
      <w:r w:rsidRPr="0038333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5A3688" w:rsidRPr="0038333E">
        <w:rPr>
          <w:rFonts w:asciiTheme="minorHAnsi" w:hAnsiTheme="minorHAnsi" w:cstheme="minorHAnsi"/>
          <w:bCs/>
          <w:sz w:val="20"/>
          <w:szCs w:val="20"/>
        </w:rPr>
        <w:t>–   60</w:t>
      </w:r>
    </w:p>
    <w:p w:rsidR="005A3688" w:rsidRPr="0038333E" w:rsidRDefault="005A3688" w:rsidP="00B7578B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  <w:u w:val="single"/>
        </w:rPr>
        <w:lastRenderedPageBreak/>
        <w:t>Głównym zadaniem kursu</w:t>
      </w:r>
      <w:r w:rsidRPr="0038333E">
        <w:rPr>
          <w:rFonts w:asciiTheme="minorHAnsi" w:hAnsiTheme="minorHAnsi" w:cstheme="minorHAnsi"/>
          <w:sz w:val="20"/>
          <w:szCs w:val="20"/>
        </w:rPr>
        <w:t xml:space="preserve"> zdobycie do</w:t>
      </w:r>
      <w:bookmarkStart w:id="0" w:name="_GoBack"/>
      <w:bookmarkEnd w:id="0"/>
      <w:r w:rsidRPr="0038333E">
        <w:rPr>
          <w:rFonts w:asciiTheme="minorHAnsi" w:hAnsiTheme="minorHAnsi" w:cstheme="minorHAnsi"/>
          <w:sz w:val="20"/>
          <w:szCs w:val="20"/>
        </w:rPr>
        <w:t xml:space="preserve">datkowych,  oczekiwanych przez pracodawców, kompetencji </w:t>
      </w:r>
      <w:r w:rsidR="00B73466" w:rsidRPr="0038333E">
        <w:rPr>
          <w:rFonts w:asciiTheme="minorHAnsi" w:hAnsiTheme="minorHAnsi" w:cstheme="minorHAnsi"/>
          <w:sz w:val="20"/>
          <w:szCs w:val="20"/>
        </w:rPr>
        <w:t xml:space="preserve">np. projektowanie i aranżowanie wnętrza </w:t>
      </w:r>
      <w:proofErr w:type="spellStart"/>
      <w:r w:rsidR="00B73466" w:rsidRPr="0038333E">
        <w:rPr>
          <w:rFonts w:asciiTheme="minorHAnsi" w:hAnsiTheme="minorHAnsi" w:cstheme="minorHAnsi"/>
          <w:sz w:val="20"/>
          <w:szCs w:val="20"/>
        </w:rPr>
        <w:t>sal</w:t>
      </w:r>
      <w:proofErr w:type="spellEnd"/>
      <w:r w:rsidR="00B73466" w:rsidRPr="0038333E">
        <w:rPr>
          <w:rFonts w:asciiTheme="minorHAnsi" w:hAnsiTheme="minorHAnsi" w:cstheme="minorHAnsi"/>
          <w:sz w:val="20"/>
          <w:szCs w:val="20"/>
        </w:rPr>
        <w:t xml:space="preserve"> konsumpcyjnych,  układania okolicznościowych kompozycji kwiatowych,  </w:t>
      </w:r>
      <w:r w:rsidRPr="0038333E">
        <w:rPr>
          <w:rFonts w:asciiTheme="minorHAnsi" w:hAnsiTheme="minorHAnsi" w:cstheme="minorHAnsi"/>
          <w:sz w:val="20"/>
          <w:szCs w:val="20"/>
        </w:rPr>
        <w:t xml:space="preserve">które zwiększają szanse uczestników na rynku pracy. </w:t>
      </w:r>
    </w:p>
    <w:p w:rsidR="005A3688" w:rsidRPr="0038333E" w:rsidRDefault="005A3688" w:rsidP="00B7578B">
      <w:p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sz w:val="20"/>
          <w:szCs w:val="20"/>
          <w:u w:val="single"/>
        </w:rPr>
        <w:t>Podczas kursu uczestnicy:</w:t>
      </w:r>
    </w:p>
    <w:p w:rsidR="00627EF0" w:rsidRPr="0038333E" w:rsidRDefault="00627EF0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nauczą się rozpoznawania roślin ciętych i doniczkowych,</w:t>
      </w:r>
    </w:p>
    <w:p w:rsidR="00627EF0" w:rsidRPr="0038333E" w:rsidRDefault="00627EF0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poznają narzędzia florysty i florystyczne zasady kompozycyjne,</w:t>
      </w:r>
    </w:p>
    <w:p w:rsidR="00A77981" w:rsidRPr="0038333E" w:rsidRDefault="00627EF0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wykształcą umiejętności układania </w:t>
      </w:r>
      <w:r w:rsidR="00A77981" w:rsidRPr="0038333E">
        <w:rPr>
          <w:rFonts w:asciiTheme="minorHAnsi" w:hAnsiTheme="minorHAnsi" w:cstheme="minorHAnsi"/>
          <w:sz w:val="20"/>
          <w:szCs w:val="20"/>
        </w:rPr>
        <w:t>kwiatów w naczyniach i dekoracji stołów,</w:t>
      </w:r>
    </w:p>
    <w:p w:rsidR="005A3688" w:rsidRPr="0038333E" w:rsidRDefault="00A77981" w:rsidP="00B7578B">
      <w:pPr>
        <w:pStyle w:val="Akapitzlist"/>
        <w:numPr>
          <w:ilvl w:val="0"/>
          <w:numId w:val="9"/>
        </w:numPr>
        <w:tabs>
          <w:tab w:val="left" w:pos="3073"/>
        </w:tabs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 xml:space="preserve">poznają zasady florystyki </w:t>
      </w:r>
      <w:r w:rsidR="00C06D8C" w:rsidRPr="0038333E">
        <w:rPr>
          <w:rFonts w:asciiTheme="minorHAnsi" w:hAnsiTheme="minorHAnsi" w:cstheme="minorHAnsi"/>
          <w:sz w:val="20"/>
          <w:szCs w:val="20"/>
        </w:rPr>
        <w:t>okolicznościowej.</w:t>
      </w:r>
      <w:r w:rsidR="00627EF0" w:rsidRPr="0038333E">
        <w:rPr>
          <w:rFonts w:asciiTheme="minorHAnsi" w:hAnsiTheme="minorHAnsi" w:cstheme="minorHAnsi"/>
          <w:sz w:val="20"/>
          <w:szCs w:val="20"/>
        </w:rPr>
        <w:t xml:space="preserve"> </w:t>
      </w:r>
    </w:p>
    <w:p w:rsidR="005A3688" w:rsidRPr="0038333E" w:rsidRDefault="005A3688" w:rsidP="00B7578B">
      <w:pPr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38333E">
        <w:rPr>
          <w:rFonts w:asciiTheme="minorHAnsi" w:hAnsiTheme="minorHAnsi" w:cstheme="minorHAnsi"/>
          <w:bCs/>
          <w:sz w:val="20"/>
          <w:szCs w:val="20"/>
          <w:u w:val="single"/>
        </w:rPr>
        <w:t>Minimalny zakres kursu:</w:t>
      </w:r>
    </w:p>
    <w:p w:rsidR="00A77981" w:rsidRPr="0038333E" w:rsidRDefault="005A3688" w:rsidP="00B7578B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>Zajęcia teoretyczne powinny obejmować zagadnienia takie, jak:</w:t>
      </w:r>
    </w:p>
    <w:p w:rsidR="00A77981" w:rsidRPr="0038333E" w:rsidRDefault="00A77981" w:rsidP="00B7578B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Teoria barw i kompozycji:</w:t>
      </w:r>
    </w:p>
    <w:p w:rsidR="00A77981" w:rsidRPr="0038333E" w:rsidRDefault="00A77981" w:rsidP="00B7578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zagadnienia normalizacji we florystyce,</w:t>
      </w:r>
    </w:p>
    <w:p w:rsidR="00A77981" w:rsidRPr="0038333E" w:rsidRDefault="00A77981" w:rsidP="00B7578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kolor i perspektywa.</w:t>
      </w:r>
    </w:p>
    <w:p w:rsidR="00A77981" w:rsidRPr="0038333E" w:rsidRDefault="00A77981" w:rsidP="00B7578B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Florystyczne zasady kompozycyjne:</w:t>
      </w:r>
    </w:p>
    <w:p w:rsidR="00A77981" w:rsidRPr="0038333E" w:rsidRDefault="00A77981" w:rsidP="00B7578B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porządek we florystyce,</w:t>
      </w:r>
    </w:p>
    <w:p w:rsidR="00A77981" w:rsidRPr="0038333E" w:rsidRDefault="00A77981" w:rsidP="00B7578B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styl kompozycji,</w:t>
      </w:r>
    </w:p>
    <w:p w:rsidR="00A77981" w:rsidRPr="0038333E" w:rsidRDefault="00A77981" w:rsidP="00B7578B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linie w kompozycji,</w:t>
      </w:r>
    </w:p>
    <w:p w:rsidR="00A77981" w:rsidRPr="0038333E" w:rsidRDefault="00A77981" w:rsidP="00B7578B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punkt w kompozycji,</w:t>
      </w:r>
    </w:p>
    <w:p w:rsidR="00A77981" w:rsidRPr="0038333E" w:rsidRDefault="00A77981" w:rsidP="00B7578B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sposób rozmieszczenia elementów w kompozycji,</w:t>
      </w:r>
    </w:p>
    <w:p w:rsidR="00A77981" w:rsidRPr="0038333E" w:rsidRDefault="00A77981" w:rsidP="00B7578B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proporcje.</w:t>
      </w:r>
    </w:p>
    <w:p w:rsidR="00A77981" w:rsidRPr="0038333E" w:rsidRDefault="00A77981" w:rsidP="00B7578B">
      <w:pPr>
        <w:pStyle w:val="Akapitzlist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Narzędzia florysty – materiałoznawstwo:</w:t>
      </w:r>
    </w:p>
    <w:p w:rsidR="00A77981" w:rsidRPr="0038333E" w:rsidRDefault="00A77981" w:rsidP="00B7578B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narzędzia i urządzenia florystyczne,</w:t>
      </w:r>
    </w:p>
    <w:p w:rsidR="00A77981" w:rsidRPr="0038333E" w:rsidRDefault="00A77981" w:rsidP="00B7578B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środki techniczne,</w:t>
      </w:r>
    </w:p>
    <w:p w:rsidR="00A77981" w:rsidRPr="0038333E" w:rsidRDefault="00A77981" w:rsidP="00B7578B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materiały dekoracyjne,</w:t>
      </w:r>
    </w:p>
    <w:p w:rsidR="00A77981" w:rsidRPr="0038333E" w:rsidRDefault="00A77981" w:rsidP="00B7578B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organizacja stanowiska pracy.</w:t>
      </w:r>
    </w:p>
    <w:p w:rsidR="000E5369" w:rsidRPr="0038333E" w:rsidRDefault="000E5369" w:rsidP="00B7578B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bCs/>
          <w:sz w:val="20"/>
          <w:szCs w:val="20"/>
        </w:rPr>
        <w:t xml:space="preserve">Zajęcia praktyczne powinny obejmować zagadnienia takie, jak: </w:t>
      </w:r>
    </w:p>
    <w:p w:rsidR="000E5369" w:rsidRPr="0038333E" w:rsidRDefault="000E5369" w:rsidP="00B7578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Materiał roślinny:</w:t>
      </w:r>
    </w:p>
    <w:p w:rsidR="000E5369" w:rsidRPr="0038333E" w:rsidRDefault="000E5369" w:rsidP="00B7578B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pielęgnacja i ochrona roślin,</w:t>
      </w:r>
    </w:p>
    <w:p w:rsidR="000E5369" w:rsidRPr="0038333E" w:rsidRDefault="000E5369" w:rsidP="00B7578B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przedłużanie trwałości roślin,</w:t>
      </w:r>
    </w:p>
    <w:p w:rsidR="000E5369" w:rsidRPr="0038333E" w:rsidRDefault="000E5369" w:rsidP="00B7578B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zielone dodatki we florystyce,</w:t>
      </w:r>
    </w:p>
    <w:p w:rsidR="000E5369" w:rsidRPr="0038333E" w:rsidRDefault="000E5369" w:rsidP="00B7578B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przygotowanie roślin do zastosowania w kompozycjach.</w:t>
      </w:r>
    </w:p>
    <w:p w:rsidR="000E5369" w:rsidRPr="0038333E" w:rsidRDefault="000E5369" w:rsidP="00B7578B">
      <w:pPr>
        <w:pStyle w:val="Akapitzlist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Florystyka okolicznościowa:</w:t>
      </w:r>
    </w:p>
    <w:p w:rsidR="000E5369" w:rsidRPr="0038333E" w:rsidRDefault="000E5369" w:rsidP="00B7578B">
      <w:pPr>
        <w:pStyle w:val="Akapitzlist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nauka wykonywania kokard ozdobnych i dostosowanie ich do kompozycji,</w:t>
      </w:r>
    </w:p>
    <w:p w:rsidR="000E5369" w:rsidRPr="0038333E" w:rsidRDefault="000E5369" w:rsidP="00B7578B">
      <w:pPr>
        <w:pStyle w:val="Akapitzlist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rodzaje technik układania kwiatów,</w:t>
      </w:r>
    </w:p>
    <w:p w:rsidR="000E5369" w:rsidRPr="0038333E" w:rsidRDefault="000E5369" w:rsidP="00B7578B">
      <w:pPr>
        <w:pStyle w:val="Akapitzlist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prawidłowe wykonanie bukietu,</w:t>
      </w:r>
    </w:p>
    <w:p w:rsidR="000E5369" w:rsidRPr="0038333E" w:rsidRDefault="000E5369" w:rsidP="00B7578B">
      <w:pPr>
        <w:pStyle w:val="Akapitzlist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sporządzanie bukietów na kryzach i w ręku</w:t>
      </w:r>
      <w:r w:rsidR="000B74AE" w:rsidRPr="0038333E">
        <w:rPr>
          <w:rFonts w:asciiTheme="minorHAnsi" w:hAnsiTheme="minorHAnsi" w:cstheme="minorHAnsi"/>
          <w:sz w:val="20"/>
          <w:szCs w:val="20"/>
        </w:rPr>
        <w:t>,</w:t>
      </w:r>
    </w:p>
    <w:p w:rsidR="000B74AE" w:rsidRPr="0038333E" w:rsidRDefault="000B74AE" w:rsidP="00B7578B">
      <w:pPr>
        <w:pStyle w:val="Akapitzlist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sporządzanie bukietów okrągłych i stopniowanych</w:t>
      </w:r>
    </w:p>
    <w:p w:rsidR="000E5369" w:rsidRPr="0038333E" w:rsidRDefault="000E5369" w:rsidP="00B7578B">
      <w:pPr>
        <w:pStyle w:val="Akapitzlist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bukiety kom</w:t>
      </w:r>
      <w:r w:rsidR="000B74AE" w:rsidRPr="0038333E">
        <w:rPr>
          <w:rFonts w:asciiTheme="minorHAnsi" w:hAnsiTheme="minorHAnsi" w:cstheme="minorHAnsi"/>
          <w:sz w:val="20"/>
          <w:szCs w:val="20"/>
        </w:rPr>
        <w:t>ercyjne na co dzień i od święta.</w:t>
      </w:r>
    </w:p>
    <w:p w:rsidR="00A77981" w:rsidRPr="0038333E" w:rsidRDefault="000B74AE" w:rsidP="00B7578B">
      <w:pPr>
        <w:pStyle w:val="Akapitzlist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Sztuka układania kwiatów w naczyniach - kompozycje w naczyniach klasyczne i nowoczesne.</w:t>
      </w:r>
    </w:p>
    <w:p w:rsidR="000B74AE" w:rsidRPr="0038333E" w:rsidRDefault="000B74AE" w:rsidP="00B7578B">
      <w:pPr>
        <w:pStyle w:val="Akapitzlist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Dekoracje stołów:</w:t>
      </w:r>
    </w:p>
    <w:p w:rsidR="000B74AE" w:rsidRPr="0038333E" w:rsidRDefault="000B74AE" w:rsidP="00B7578B">
      <w:pPr>
        <w:pStyle w:val="Akapitzlist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cechy dobrej dekoracji stołu,</w:t>
      </w:r>
    </w:p>
    <w:p w:rsidR="000B74AE" w:rsidRPr="0038333E" w:rsidRDefault="000B74AE" w:rsidP="00B7578B">
      <w:pPr>
        <w:pStyle w:val="Akapitzlist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dobór naczyń i kwiatów,</w:t>
      </w:r>
    </w:p>
    <w:p w:rsidR="000B74AE" w:rsidRPr="0038333E" w:rsidRDefault="000B74AE" w:rsidP="00B7578B">
      <w:pPr>
        <w:pStyle w:val="Akapitzlist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rozmieszczenie kompozycji na stole,</w:t>
      </w:r>
    </w:p>
    <w:p w:rsidR="000B74AE" w:rsidRPr="0038333E" w:rsidRDefault="000B74AE" w:rsidP="00B7578B">
      <w:pPr>
        <w:pStyle w:val="Akapitzlist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dodatkowe elementy wystroju stołu,</w:t>
      </w:r>
    </w:p>
    <w:p w:rsidR="000B74AE" w:rsidRPr="0038333E" w:rsidRDefault="000B74AE" w:rsidP="00B7578B">
      <w:pPr>
        <w:pStyle w:val="Akapitzlist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333E">
        <w:rPr>
          <w:rFonts w:asciiTheme="minorHAnsi" w:hAnsiTheme="minorHAnsi" w:cstheme="minorHAnsi"/>
          <w:sz w:val="20"/>
          <w:szCs w:val="20"/>
        </w:rPr>
        <w:t>okolicznościowa dekoracja stołu.</w:t>
      </w:r>
    </w:p>
    <w:sectPr w:rsidR="000B74AE" w:rsidRPr="0038333E" w:rsidSect="00ED7538">
      <w:headerReference w:type="default" r:id="rId8"/>
      <w:footerReference w:type="default" r:id="rId9"/>
      <w:pgSz w:w="11906" w:h="16838"/>
      <w:pgMar w:top="1560" w:right="1417" w:bottom="1417" w:left="1417" w:header="284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991" w:rsidRDefault="00722991" w:rsidP="00B15A86">
      <w:pPr>
        <w:spacing w:after="0" w:line="240" w:lineRule="auto"/>
      </w:pPr>
      <w:r>
        <w:separator/>
      </w:r>
    </w:p>
  </w:endnote>
  <w:endnote w:type="continuationSeparator" w:id="0">
    <w:p w:rsidR="00722991" w:rsidRDefault="00722991" w:rsidP="00B1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538" w:rsidRPr="005812F8" w:rsidRDefault="00ED7538" w:rsidP="00ED7538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C63643" wp14:editId="111C7751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sz w:val="16"/>
        <w:szCs w:val="16"/>
        <w:lang w:eastAsia="pl-PL"/>
      </w:rPr>
      <w:t xml:space="preserve">„Poznaj zawód podczas stażu lub praktyk” o numerze </w:t>
    </w:r>
    <w:r w:rsidRPr="005812F8">
      <w:rPr>
        <w:rFonts w:ascii="Cambria" w:hAnsi="Cambria" w:cs="Calibri"/>
        <w:sz w:val="16"/>
        <w:szCs w:val="16"/>
        <w:lang w:eastAsia="pl-PL"/>
      </w:rPr>
      <w:t xml:space="preserve"> </w:t>
    </w:r>
    <w:r>
      <w:rPr>
        <w:rFonts w:ascii="Cambria" w:hAnsi="Cambria" w:cs="Calibri"/>
        <w:color w:val="000000"/>
        <w:sz w:val="16"/>
        <w:szCs w:val="16"/>
      </w:rPr>
      <w:t>RPLD.11.03.01-10-0033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t xml:space="preserve"> </w:t>
    </w:r>
    <w:r>
      <w:rPr>
        <w:rFonts w:ascii="Cambria" w:hAnsi="Cambria" w:cs="Calibri"/>
        <w:bCs/>
        <w:sz w:val="16"/>
        <w:szCs w:val="16"/>
      </w:rPr>
      <w:br/>
      <w:t xml:space="preserve">realizowany przez  </w:t>
    </w:r>
    <w:r w:rsidRPr="005812F8">
      <w:rPr>
        <w:rFonts w:ascii="Cambria" w:hAnsi="Cambria" w:cs="Calibri"/>
        <w:sz w:val="16"/>
        <w:szCs w:val="16"/>
      </w:rPr>
      <w:t>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 xml:space="preserve">Mazowieckiej </w:t>
    </w:r>
    <w:r>
      <w:rPr>
        <w:rFonts w:ascii="Cambria" w:hAnsi="Cambria" w:cs="Calibri"/>
        <w:sz w:val="16"/>
        <w:szCs w:val="16"/>
      </w:rPr>
      <w:br/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 xml:space="preserve"> </w:t>
    </w: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  <w:r>
      <w:rPr>
        <w:rFonts w:ascii="Cambria" w:hAnsi="Cambria" w:cs="Calibri"/>
        <w:sz w:val="16"/>
        <w:szCs w:val="16"/>
      </w:rPr>
      <w:t xml:space="preserve"> </w:t>
    </w:r>
    <w:r>
      <w:rPr>
        <w:rFonts w:ascii="Cambria" w:hAnsi="Cambria" w:cs="Calibri"/>
        <w:sz w:val="16"/>
        <w:szCs w:val="16"/>
      </w:rPr>
      <w:br/>
      <w:t>Działanie XI.3. Kształcenie zawodowe</w:t>
    </w:r>
  </w:p>
  <w:p w:rsidR="00B15A86" w:rsidRDefault="00B15A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991" w:rsidRDefault="00722991" w:rsidP="00B15A86">
      <w:pPr>
        <w:spacing w:after="0" w:line="240" w:lineRule="auto"/>
      </w:pPr>
      <w:r>
        <w:separator/>
      </w:r>
    </w:p>
  </w:footnote>
  <w:footnote w:type="continuationSeparator" w:id="0">
    <w:p w:rsidR="00722991" w:rsidRDefault="00722991" w:rsidP="00B15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A86" w:rsidRDefault="00722991" w:rsidP="00ED7538">
    <w:pPr>
      <w:pStyle w:val="Nagwek"/>
      <w:jc w:val="center"/>
    </w:pPr>
    <w:sdt>
      <w:sdtPr>
        <w:id w:val="1479426690"/>
        <w:docPartObj>
          <w:docPartGallery w:val="Page Numbers (Margins)"/>
          <w:docPartUnique/>
        </w:docPartObj>
      </w:sdtPr>
      <w:sdtEndPr/>
      <w:sdtContent>
        <w:r w:rsidR="001A5294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294" w:rsidRPr="001A5294" w:rsidRDefault="001A5294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</w:pPr>
                              <w:r w:rsidRPr="001A5294"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1A5294">
                                <w:rPr>
                                  <w:rFonts w:asciiTheme="minorHAnsi" w:eastAsiaTheme="minorEastAsia" w:hAnsi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1A5294"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1A5294">
                                <w:rPr>
                                  <w:rFonts w:asciiTheme="minorHAnsi" w:eastAsiaTheme="minorEastAsia" w:hAnsi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38333E" w:rsidRPr="0038333E">
                                <w:rPr>
                                  <w:rFonts w:asciiTheme="minorHAnsi" w:eastAsiaTheme="majorEastAsia" w:hAnsiTheme="minorHAnsi" w:cstheme="majorBidi"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1A5294">
                                <w:rPr>
                                  <w:rFonts w:asciiTheme="minorHAnsi" w:eastAsiaTheme="majorEastAsia" w:hAnsiTheme="min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1A5294" w:rsidRPr="001A5294" w:rsidRDefault="001A5294">
                        <w:pPr>
                          <w:pStyle w:val="Stopka"/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</w:pPr>
                        <w:r w:rsidRPr="001A5294"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  <w:t>Strona</w:t>
                        </w:r>
                        <w:r w:rsidRPr="001A5294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1A5294"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1A5294">
                          <w:rPr>
                            <w:rFonts w:asciiTheme="minorHAnsi" w:eastAsiaTheme="minorEastAsia" w:hAnsi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="0038333E" w:rsidRPr="0038333E">
                          <w:rPr>
                            <w:rFonts w:asciiTheme="minorHAnsi" w:eastAsiaTheme="majorEastAsia" w:hAnsiTheme="minorHAnsi" w:cstheme="majorBidi"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1A5294">
                          <w:rPr>
                            <w:rFonts w:asciiTheme="minorHAnsi" w:eastAsiaTheme="majorEastAsia" w:hAnsiTheme="min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D7538"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44D624E8" wp14:editId="6652A35B">
          <wp:extent cx="5748655" cy="612140"/>
          <wp:effectExtent l="0" t="0" r="4445" b="0"/>
          <wp:docPr id="31" name="Obraz 31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F09"/>
    <w:multiLevelType w:val="hybridMultilevel"/>
    <w:tmpl w:val="A0125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24E6"/>
    <w:multiLevelType w:val="hybridMultilevel"/>
    <w:tmpl w:val="880A9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33772D"/>
    <w:multiLevelType w:val="hybridMultilevel"/>
    <w:tmpl w:val="ECE4A7CE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 w15:restartNumberingAfterBreak="0">
    <w:nsid w:val="07F3324D"/>
    <w:multiLevelType w:val="hybridMultilevel"/>
    <w:tmpl w:val="F48683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CA2BCB"/>
    <w:multiLevelType w:val="hybridMultilevel"/>
    <w:tmpl w:val="42ECB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3572E"/>
    <w:multiLevelType w:val="hybridMultilevel"/>
    <w:tmpl w:val="F96E86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B849BF"/>
    <w:multiLevelType w:val="hybridMultilevel"/>
    <w:tmpl w:val="C38090C2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7" w15:restartNumberingAfterBreak="0">
    <w:nsid w:val="111A4260"/>
    <w:multiLevelType w:val="hybridMultilevel"/>
    <w:tmpl w:val="5F4C4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7F6D9E"/>
    <w:multiLevelType w:val="hybridMultilevel"/>
    <w:tmpl w:val="4AE23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8EB"/>
    <w:multiLevelType w:val="hybridMultilevel"/>
    <w:tmpl w:val="B4A49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92941"/>
    <w:multiLevelType w:val="hybridMultilevel"/>
    <w:tmpl w:val="407AEAA6"/>
    <w:lvl w:ilvl="0" w:tplc="A35CB3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A03C5"/>
    <w:multiLevelType w:val="hybridMultilevel"/>
    <w:tmpl w:val="E766BE28"/>
    <w:lvl w:ilvl="0" w:tplc="87D43D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B2D38"/>
    <w:multiLevelType w:val="hybridMultilevel"/>
    <w:tmpl w:val="D9FC49C6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3" w15:restartNumberingAfterBreak="0">
    <w:nsid w:val="31BD6524"/>
    <w:multiLevelType w:val="hybridMultilevel"/>
    <w:tmpl w:val="E6C24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106F5"/>
    <w:multiLevelType w:val="hybridMultilevel"/>
    <w:tmpl w:val="B770CCEC"/>
    <w:lvl w:ilvl="0" w:tplc="0D328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326DD"/>
    <w:multiLevelType w:val="hybridMultilevel"/>
    <w:tmpl w:val="6546BDB8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6" w15:restartNumberingAfterBreak="0">
    <w:nsid w:val="36BC1451"/>
    <w:multiLevelType w:val="hybridMultilevel"/>
    <w:tmpl w:val="6BDC2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A2041"/>
    <w:multiLevelType w:val="hybridMultilevel"/>
    <w:tmpl w:val="8F96FC1C"/>
    <w:lvl w:ilvl="0" w:tplc="6B4252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E60E7"/>
    <w:multiLevelType w:val="hybridMultilevel"/>
    <w:tmpl w:val="90268B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0363D5"/>
    <w:multiLevelType w:val="hybridMultilevel"/>
    <w:tmpl w:val="69A67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EE1204"/>
    <w:multiLevelType w:val="hybridMultilevel"/>
    <w:tmpl w:val="CE5E93E4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1" w15:restartNumberingAfterBreak="0">
    <w:nsid w:val="4DFC7918"/>
    <w:multiLevelType w:val="hybridMultilevel"/>
    <w:tmpl w:val="E334B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011912"/>
    <w:multiLevelType w:val="hybridMultilevel"/>
    <w:tmpl w:val="F9ACE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F75B8"/>
    <w:multiLevelType w:val="hybridMultilevel"/>
    <w:tmpl w:val="C6FA0442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4" w15:restartNumberingAfterBreak="0">
    <w:nsid w:val="5B7F4FA0"/>
    <w:multiLevelType w:val="hybridMultilevel"/>
    <w:tmpl w:val="01768CBC"/>
    <w:lvl w:ilvl="0" w:tplc="0415000F">
      <w:start w:val="1"/>
      <w:numFmt w:val="decimal"/>
      <w:lvlText w:val="%1.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5" w15:restartNumberingAfterBreak="0">
    <w:nsid w:val="638C502F"/>
    <w:multiLevelType w:val="hybridMultilevel"/>
    <w:tmpl w:val="A0125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B7BEF"/>
    <w:multiLevelType w:val="hybridMultilevel"/>
    <w:tmpl w:val="B2EA5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B1BEE"/>
    <w:multiLevelType w:val="hybridMultilevel"/>
    <w:tmpl w:val="4F143354"/>
    <w:lvl w:ilvl="0" w:tplc="0415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8" w15:restartNumberingAfterBreak="0">
    <w:nsid w:val="7F9F50C6"/>
    <w:multiLevelType w:val="hybridMultilevel"/>
    <w:tmpl w:val="1F263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18"/>
  </w:num>
  <w:num w:numId="5">
    <w:abstractNumId w:val="5"/>
  </w:num>
  <w:num w:numId="6">
    <w:abstractNumId w:val="14"/>
  </w:num>
  <w:num w:numId="7">
    <w:abstractNumId w:val="28"/>
  </w:num>
  <w:num w:numId="8">
    <w:abstractNumId w:val="11"/>
  </w:num>
  <w:num w:numId="9">
    <w:abstractNumId w:val="9"/>
  </w:num>
  <w:num w:numId="10">
    <w:abstractNumId w:val="19"/>
  </w:num>
  <w:num w:numId="11">
    <w:abstractNumId w:val="26"/>
  </w:num>
  <w:num w:numId="12">
    <w:abstractNumId w:val="10"/>
  </w:num>
  <w:num w:numId="13">
    <w:abstractNumId w:val="25"/>
  </w:num>
  <w:num w:numId="14">
    <w:abstractNumId w:val="21"/>
  </w:num>
  <w:num w:numId="15">
    <w:abstractNumId w:val="8"/>
  </w:num>
  <w:num w:numId="16">
    <w:abstractNumId w:val="22"/>
  </w:num>
  <w:num w:numId="17">
    <w:abstractNumId w:val="0"/>
  </w:num>
  <w:num w:numId="18">
    <w:abstractNumId w:val="16"/>
  </w:num>
  <w:num w:numId="19">
    <w:abstractNumId w:val="7"/>
  </w:num>
  <w:num w:numId="20">
    <w:abstractNumId w:val="1"/>
  </w:num>
  <w:num w:numId="21">
    <w:abstractNumId w:val="2"/>
  </w:num>
  <w:num w:numId="22">
    <w:abstractNumId w:val="12"/>
  </w:num>
  <w:num w:numId="23">
    <w:abstractNumId w:val="23"/>
  </w:num>
  <w:num w:numId="24">
    <w:abstractNumId w:val="27"/>
  </w:num>
  <w:num w:numId="25">
    <w:abstractNumId w:val="6"/>
  </w:num>
  <w:num w:numId="26">
    <w:abstractNumId w:val="24"/>
  </w:num>
  <w:num w:numId="27">
    <w:abstractNumId w:val="15"/>
  </w:num>
  <w:num w:numId="28">
    <w:abstractNumId w:val="20"/>
  </w:num>
  <w:num w:numId="29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3A"/>
    <w:rsid w:val="000B74AE"/>
    <w:rsid w:val="000C6BCD"/>
    <w:rsid w:val="000E5369"/>
    <w:rsid w:val="00126AB8"/>
    <w:rsid w:val="001830D6"/>
    <w:rsid w:val="001A5294"/>
    <w:rsid w:val="001D4752"/>
    <w:rsid w:val="00214863"/>
    <w:rsid w:val="00230EF5"/>
    <w:rsid w:val="0028183A"/>
    <w:rsid w:val="002E5825"/>
    <w:rsid w:val="002E5E56"/>
    <w:rsid w:val="00352D6E"/>
    <w:rsid w:val="0038333E"/>
    <w:rsid w:val="0049435A"/>
    <w:rsid w:val="004A151B"/>
    <w:rsid w:val="004A7162"/>
    <w:rsid w:val="004B39FB"/>
    <w:rsid w:val="00500C53"/>
    <w:rsid w:val="00502CFE"/>
    <w:rsid w:val="005407FD"/>
    <w:rsid w:val="005A3688"/>
    <w:rsid w:val="005F3F29"/>
    <w:rsid w:val="005F6378"/>
    <w:rsid w:val="005F7598"/>
    <w:rsid w:val="00627EF0"/>
    <w:rsid w:val="006436D9"/>
    <w:rsid w:val="00643A46"/>
    <w:rsid w:val="006E7371"/>
    <w:rsid w:val="00722991"/>
    <w:rsid w:val="007230DB"/>
    <w:rsid w:val="007363D3"/>
    <w:rsid w:val="007B45CB"/>
    <w:rsid w:val="007B5D4F"/>
    <w:rsid w:val="008162D0"/>
    <w:rsid w:val="008601E1"/>
    <w:rsid w:val="00926236"/>
    <w:rsid w:val="009321D2"/>
    <w:rsid w:val="00980306"/>
    <w:rsid w:val="009A1170"/>
    <w:rsid w:val="009B2FED"/>
    <w:rsid w:val="009C5B5E"/>
    <w:rsid w:val="00A24EFF"/>
    <w:rsid w:val="00A77981"/>
    <w:rsid w:val="00AB1EE0"/>
    <w:rsid w:val="00AC0A33"/>
    <w:rsid w:val="00AD65EE"/>
    <w:rsid w:val="00B04EAD"/>
    <w:rsid w:val="00B15A86"/>
    <w:rsid w:val="00B63A91"/>
    <w:rsid w:val="00B73466"/>
    <w:rsid w:val="00B7578B"/>
    <w:rsid w:val="00B867BE"/>
    <w:rsid w:val="00C06D8C"/>
    <w:rsid w:val="00C45F9A"/>
    <w:rsid w:val="00C74A95"/>
    <w:rsid w:val="00D7174A"/>
    <w:rsid w:val="00D918D6"/>
    <w:rsid w:val="00DB0448"/>
    <w:rsid w:val="00E05FAA"/>
    <w:rsid w:val="00E43337"/>
    <w:rsid w:val="00E85793"/>
    <w:rsid w:val="00ED7538"/>
    <w:rsid w:val="00F1137D"/>
    <w:rsid w:val="00F42703"/>
    <w:rsid w:val="00F47B3A"/>
    <w:rsid w:val="00FC0010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9B1110-EB20-487E-A868-8AEB1955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B5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2CF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5A8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15A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5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A86"/>
  </w:style>
  <w:style w:type="paragraph" w:styleId="Akapitzlist">
    <w:name w:val="List Paragraph"/>
    <w:basedOn w:val="Normalny"/>
    <w:uiPriority w:val="34"/>
    <w:qFormat/>
    <w:rsid w:val="00502CF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02CF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02C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F63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D47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FEB30-C927-40CA-9FDB-4E8FC0354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1687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5</cp:revision>
  <dcterms:created xsi:type="dcterms:W3CDTF">2016-10-31T17:43:00Z</dcterms:created>
  <dcterms:modified xsi:type="dcterms:W3CDTF">2016-10-31T21:27:00Z</dcterms:modified>
</cp:coreProperties>
</file>