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5E" w:rsidRPr="00900A76" w:rsidRDefault="009C5B5E" w:rsidP="009C5B5E">
      <w:pPr>
        <w:tabs>
          <w:tab w:val="left" w:pos="7020"/>
          <w:tab w:val="right" w:pos="9072"/>
        </w:tabs>
        <w:jc w:val="right"/>
        <w:rPr>
          <w:rFonts w:asciiTheme="minorHAnsi" w:hAnsiTheme="minorHAnsi" w:cstheme="minorHAnsi"/>
          <w:iCs/>
          <w:sz w:val="20"/>
          <w:szCs w:val="20"/>
        </w:rPr>
      </w:pPr>
      <w:bookmarkStart w:id="0" w:name="_GoBack"/>
      <w:bookmarkEnd w:id="0"/>
      <w:r w:rsidRPr="00900A76">
        <w:rPr>
          <w:rFonts w:asciiTheme="minorHAnsi" w:hAnsiTheme="minorHAnsi" w:cstheme="minorHAnsi"/>
          <w:iCs/>
          <w:sz w:val="20"/>
          <w:szCs w:val="20"/>
        </w:rPr>
        <w:t>Załącznik nr 1</w:t>
      </w:r>
    </w:p>
    <w:p w:rsidR="00B15A86" w:rsidRDefault="007230DB" w:rsidP="00965CD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00A76">
        <w:rPr>
          <w:rFonts w:asciiTheme="minorHAnsi" w:hAnsiTheme="minorHAnsi" w:cstheme="minorHAnsi"/>
          <w:b/>
          <w:sz w:val="20"/>
          <w:szCs w:val="20"/>
        </w:rPr>
        <w:t>Szczegółowy</w:t>
      </w:r>
      <w:r w:rsidR="009C5B5E" w:rsidRPr="00900A76">
        <w:rPr>
          <w:rFonts w:asciiTheme="minorHAnsi" w:hAnsiTheme="minorHAnsi" w:cstheme="minorHAnsi"/>
          <w:b/>
          <w:sz w:val="20"/>
          <w:szCs w:val="20"/>
        </w:rPr>
        <w:t xml:space="preserve"> opis przedmiotu zamówienia</w:t>
      </w:r>
    </w:p>
    <w:p w:rsidR="00965CDC" w:rsidRDefault="00965CDC" w:rsidP="00965CD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65CDC" w:rsidRPr="008A2D1F" w:rsidRDefault="00965CDC" w:rsidP="00965CDC">
      <w:pPr>
        <w:spacing w:after="160" w:line="240" w:lineRule="auto"/>
        <w:jc w:val="both"/>
        <w:rPr>
          <w:rFonts w:cstheme="minorHAnsi"/>
          <w:sz w:val="20"/>
          <w:szCs w:val="20"/>
        </w:rPr>
      </w:pPr>
      <w:r w:rsidRPr="008F10E3">
        <w:rPr>
          <w:rFonts w:cs="Arial"/>
          <w:b/>
          <w:bCs/>
          <w:sz w:val="20"/>
          <w:szCs w:val="20"/>
        </w:rPr>
        <w:t>Przedmiotem zamówienia jest</w:t>
      </w:r>
      <w:r w:rsidRPr="008F10E3">
        <w:rPr>
          <w:rFonts w:cs="Arial"/>
          <w:bCs/>
          <w:sz w:val="20"/>
          <w:szCs w:val="20"/>
        </w:rPr>
        <w:t xml:space="preserve"> prz</w:t>
      </w:r>
      <w:r>
        <w:rPr>
          <w:rFonts w:cs="Arial"/>
          <w:bCs/>
          <w:sz w:val="20"/>
          <w:szCs w:val="20"/>
        </w:rPr>
        <w:t>eprowadzenie  kursów zawodowych</w:t>
      </w:r>
      <w:r w:rsidRPr="008F10E3">
        <w:rPr>
          <w:rFonts w:cs="Arial"/>
          <w:bCs/>
          <w:color w:val="00B050"/>
          <w:sz w:val="20"/>
          <w:szCs w:val="20"/>
        </w:rPr>
        <w:t xml:space="preserve"> </w:t>
      </w:r>
      <w:r w:rsidRPr="008F10E3">
        <w:rPr>
          <w:rFonts w:cs="Arial"/>
          <w:bCs/>
          <w:sz w:val="20"/>
          <w:szCs w:val="20"/>
        </w:rPr>
        <w:t>dla uczestników projektu</w:t>
      </w:r>
      <w:r w:rsidRPr="008F10E3">
        <w:rPr>
          <w:color w:val="000000"/>
          <w:sz w:val="20"/>
          <w:szCs w:val="20"/>
        </w:rPr>
        <w:t xml:space="preserve"> </w:t>
      </w:r>
      <w:r w:rsidRPr="008F10E3">
        <w:rPr>
          <w:color w:val="000000"/>
          <w:sz w:val="20"/>
          <w:szCs w:val="20"/>
        </w:rPr>
        <w:br/>
      </w:r>
      <w:r>
        <w:rPr>
          <w:b/>
          <w:color w:val="000000"/>
          <w:sz w:val="20"/>
          <w:szCs w:val="20"/>
        </w:rPr>
        <w:t>nr RPLD.11.03.01-10-003</w:t>
      </w:r>
      <w:r w:rsidRPr="00876F34">
        <w:rPr>
          <w:b/>
          <w:color w:val="000000"/>
          <w:sz w:val="20"/>
          <w:szCs w:val="20"/>
        </w:rPr>
        <w:t>6/16</w:t>
      </w:r>
      <w:r>
        <w:rPr>
          <w:rFonts w:cs="Arial"/>
          <w:b/>
          <w:bCs/>
          <w:sz w:val="20"/>
          <w:szCs w:val="20"/>
        </w:rPr>
        <w:t xml:space="preserve"> „Krok do kariery w branży samochodowej</w:t>
      </w:r>
      <w:r w:rsidRPr="00876F34">
        <w:rPr>
          <w:rFonts w:cs="Arial"/>
          <w:b/>
          <w:bCs/>
          <w:sz w:val="20"/>
          <w:szCs w:val="20"/>
        </w:rPr>
        <w:t>”</w:t>
      </w:r>
      <w:r w:rsidRPr="008F10E3">
        <w:rPr>
          <w:rFonts w:cs="Arial"/>
          <w:bCs/>
          <w:sz w:val="20"/>
          <w:szCs w:val="20"/>
        </w:rPr>
        <w:t xml:space="preserve"> realizowanego przez </w:t>
      </w:r>
      <w:r w:rsidRPr="008F10E3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8F10E3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</w:t>
      </w:r>
      <w:r w:rsidRPr="008A2D1F">
        <w:rPr>
          <w:rFonts w:cstheme="minorHAnsi"/>
          <w:sz w:val="20"/>
          <w:szCs w:val="20"/>
        </w:rPr>
        <w:t>Województwa Łódzkiego na lata 2014 – 2020 Działanie  XI.3. Kształcenie zawodowe</w:t>
      </w:r>
    </w:p>
    <w:p w:rsidR="00980306" w:rsidRDefault="009C5B5E" w:rsidP="00246CE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00A76">
        <w:rPr>
          <w:rFonts w:asciiTheme="minorHAnsi" w:hAnsiTheme="minorHAnsi" w:cstheme="minorHAnsi"/>
          <w:b/>
          <w:sz w:val="20"/>
          <w:szCs w:val="20"/>
          <w:u w:val="single"/>
        </w:rPr>
        <w:t>Część 1</w:t>
      </w:r>
      <w:r w:rsidR="00AD6184">
        <w:rPr>
          <w:rFonts w:asciiTheme="minorHAnsi" w:hAnsiTheme="minorHAnsi" w:cstheme="minorHAnsi"/>
          <w:b/>
          <w:sz w:val="20"/>
          <w:szCs w:val="20"/>
          <w:u w:val="single"/>
        </w:rPr>
        <w:t xml:space="preserve"> KURS SPAWANIA</w:t>
      </w:r>
      <w:r w:rsidR="00900A76" w:rsidRPr="00900A76">
        <w:rPr>
          <w:rFonts w:asciiTheme="minorHAnsi" w:hAnsiTheme="minorHAnsi" w:cstheme="minorHAnsi"/>
          <w:sz w:val="20"/>
          <w:szCs w:val="20"/>
          <w:u w:val="single"/>
        </w:rPr>
        <w:br/>
      </w:r>
      <w:r w:rsidRPr="00900A76">
        <w:rPr>
          <w:rFonts w:asciiTheme="minorHAnsi" w:hAnsiTheme="minorHAnsi" w:cstheme="minorHAnsi"/>
          <w:b/>
          <w:sz w:val="20"/>
          <w:szCs w:val="20"/>
          <w:u w:val="single"/>
        </w:rPr>
        <w:t xml:space="preserve">Kurs </w:t>
      </w:r>
      <w:r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A557A3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spawania met</w:t>
      </w:r>
      <w:r w:rsidR="00FB50E5">
        <w:rPr>
          <w:rFonts w:asciiTheme="minorHAnsi" w:hAnsiTheme="minorHAnsi" w:cstheme="minorHAnsi"/>
          <w:b/>
          <w:bCs/>
          <w:sz w:val="20"/>
          <w:szCs w:val="20"/>
          <w:u w:val="single"/>
        </w:rPr>
        <w:t>odą</w:t>
      </w:r>
      <w:r w:rsidR="00A557A3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239CD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TIG</w:t>
      </w:r>
    </w:p>
    <w:p w:rsidR="00246CEA" w:rsidRPr="008A2D1F" w:rsidRDefault="00246CEA" w:rsidP="00246C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A2D1F">
        <w:rPr>
          <w:rFonts w:cstheme="minorHAnsi"/>
          <w:sz w:val="20"/>
          <w:szCs w:val="20"/>
        </w:rPr>
        <w:t>Zam</w:t>
      </w:r>
      <w:r w:rsidR="000C15EE">
        <w:rPr>
          <w:rFonts w:cstheme="minorHAnsi"/>
          <w:sz w:val="20"/>
          <w:szCs w:val="20"/>
        </w:rPr>
        <w:t>awiający przewiduje utworzenie 6</w:t>
      </w:r>
      <w:r w:rsidRPr="008A2D1F">
        <w:rPr>
          <w:rFonts w:cstheme="minorHAnsi"/>
          <w:sz w:val="20"/>
          <w:szCs w:val="20"/>
        </w:rPr>
        <w:t xml:space="preserve"> grup szkoleniowych 10 osobowych. Zaangażowanie osoby prowadzącej </w:t>
      </w:r>
      <w:r w:rsidR="007F584E">
        <w:rPr>
          <w:rFonts w:cstheme="minorHAnsi"/>
          <w:sz w:val="20"/>
          <w:szCs w:val="20"/>
        </w:rPr>
        <w:br/>
      </w:r>
      <w:r w:rsidRPr="008A2D1F">
        <w:rPr>
          <w:rFonts w:cstheme="minorHAnsi"/>
          <w:sz w:val="20"/>
          <w:szCs w:val="20"/>
        </w:rPr>
        <w:t>w wym</w:t>
      </w:r>
      <w:r w:rsidR="000C15EE">
        <w:rPr>
          <w:rFonts w:cstheme="minorHAnsi"/>
          <w:sz w:val="20"/>
          <w:szCs w:val="20"/>
        </w:rPr>
        <w:t>iarze 160 godzin/grupę-Razem 960</w:t>
      </w:r>
      <w:r w:rsidRPr="008A2D1F">
        <w:rPr>
          <w:rFonts w:cstheme="minorHAnsi"/>
          <w:sz w:val="20"/>
          <w:szCs w:val="20"/>
        </w:rPr>
        <w:t xml:space="preserve"> godzin dydaktycznych. </w:t>
      </w:r>
    </w:p>
    <w:p w:rsidR="00246CEA" w:rsidRPr="00C04CA7" w:rsidRDefault="00246CEA" w:rsidP="00246CEA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81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742"/>
        <w:gridCol w:w="1742"/>
        <w:gridCol w:w="1742"/>
        <w:gridCol w:w="1742"/>
      </w:tblGrid>
      <w:tr w:rsidR="00246CEA" w:rsidRPr="00CD0871" w:rsidTr="00C64D46">
        <w:trPr>
          <w:trHeight w:val="197"/>
        </w:trPr>
        <w:tc>
          <w:tcPr>
            <w:tcW w:w="1843" w:type="dxa"/>
            <w:vMerge w:val="restart"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246CEA" w:rsidRPr="00CD0871" w:rsidTr="00C64D46">
        <w:trPr>
          <w:trHeight w:val="196"/>
        </w:trPr>
        <w:tc>
          <w:tcPr>
            <w:tcW w:w="1843" w:type="dxa"/>
            <w:vMerge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246CEA" w:rsidRPr="00CD0871" w:rsidTr="00C64D46">
        <w:trPr>
          <w:trHeight w:val="196"/>
        </w:trPr>
        <w:tc>
          <w:tcPr>
            <w:tcW w:w="1843" w:type="dxa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246CEA" w:rsidRPr="00CD0871" w:rsidRDefault="00246CEA" w:rsidP="00246CE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246CEA" w:rsidRPr="00900A76" w:rsidRDefault="00246CEA" w:rsidP="00246CEA">
      <w:pPr>
        <w:contextualSpacing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9C5B5E" w:rsidRPr="00900A76" w:rsidRDefault="007230DB" w:rsidP="00246CEA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  <w:u w:val="single"/>
        </w:rPr>
        <w:t>L</w:t>
      </w:r>
      <w:r w:rsidR="009C5B5E" w:rsidRPr="00900A76">
        <w:rPr>
          <w:rFonts w:asciiTheme="minorHAnsi" w:hAnsiTheme="minorHAnsi" w:cstheme="minorHAnsi"/>
          <w:bCs/>
          <w:sz w:val="20"/>
          <w:szCs w:val="20"/>
          <w:u w:val="single"/>
        </w:rPr>
        <w:t>iczba godzin</w:t>
      </w:r>
      <w:r w:rsidR="009C5B5E" w:rsidRPr="00900A76">
        <w:rPr>
          <w:rFonts w:asciiTheme="minorHAnsi" w:hAnsiTheme="minorHAnsi" w:cstheme="minorHAnsi"/>
          <w:bCs/>
          <w:sz w:val="20"/>
          <w:szCs w:val="20"/>
        </w:rPr>
        <w:t xml:space="preserve"> –   </w:t>
      </w:r>
      <w:r w:rsidR="00A557A3" w:rsidRPr="00900A76">
        <w:rPr>
          <w:rFonts w:asciiTheme="minorHAnsi" w:hAnsiTheme="minorHAnsi" w:cstheme="minorHAnsi"/>
          <w:bCs/>
          <w:sz w:val="20"/>
          <w:szCs w:val="20"/>
        </w:rPr>
        <w:t>160</w:t>
      </w:r>
      <w:r w:rsidR="003A19D7" w:rsidRPr="00900A7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3A19D7" w:rsidRPr="00900A76" w:rsidRDefault="003A19D7" w:rsidP="00246CEA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</w:rPr>
        <w:t xml:space="preserve">Realizacja kursu w siedzibie Zamawiającego – ZSCEZiU im. M. Kopernika w Rawie Mazowieckiej. </w:t>
      </w:r>
    </w:p>
    <w:p w:rsidR="00B5795D" w:rsidRPr="00900A76" w:rsidRDefault="00B5795D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B97979" w:rsidRPr="00900A76" w:rsidRDefault="00A7418B" w:rsidP="00906676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zobowiązany jest </w:t>
      </w:r>
      <w:r w:rsidR="00B5795D" w:rsidRPr="00900A76">
        <w:rPr>
          <w:rFonts w:asciiTheme="minorHAnsi" w:hAnsiTheme="minorHAnsi" w:cstheme="minorHAnsi"/>
          <w:bCs/>
          <w:sz w:val="20"/>
          <w:szCs w:val="20"/>
        </w:rPr>
        <w:t xml:space="preserve">w szczególności </w:t>
      </w:r>
      <w:r w:rsidRPr="00900A76">
        <w:rPr>
          <w:rFonts w:asciiTheme="minorHAnsi" w:hAnsiTheme="minorHAnsi" w:cstheme="minorHAnsi"/>
          <w:bCs/>
          <w:sz w:val="20"/>
          <w:szCs w:val="20"/>
        </w:rPr>
        <w:t>do:</w:t>
      </w:r>
    </w:p>
    <w:p w:rsidR="00A7418B" w:rsidRPr="00900A76" w:rsidRDefault="00A7418B" w:rsidP="00A7418B">
      <w:pPr>
        <w:pStyle w:val="Nagwek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zapewnienia odpowiednią ilość materiałów zużywalnych niezbędnych do nauki praktycznej,</w:t>
      </w:r>
    </w:p>
    <w:p w:rsidR="00440784" w:rsidRPr="00900A76" w:rsidRDefault="00440784" w:rsidP="00A7418B">
      <w:pPr>
        <w:pStyle w:val="Nagwek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ubezpieczenia uczestników kursu od następstw nieszczęśliwych wypadków,</w:t>
      </w:r>
    </w:p>
    <w:p w:rsidR="00A7418B" w:rsidRPr="00900A76" w:rsidRDefault="00A7418B" w:rsidP="00A741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zapewnienia odzieży ochronnej dla uczestników kursu,</w:t>
      </w:r>
    </w:p>
    <w:p w:rsidR="00A7418B" w:rsidRPr="00900A76" w:rsidRDefault="00A7418B" w:rsidP="00246CE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pokrycia kosztów badań lekarskich</w:t>
      </w:r>
      <w:r w:rsidR="00D9541F" w:rsidRPr="00900A76">
        <w:rPr>
          <w:rFonts w:asciiTheme="minorHAnsi" w:hAnsiTheme="minorHAnsi" w:cstheme="minorHAnsi"/>
          <w:sz w:val="20"/>
          <w:szCs w:val="20"/>
        </w:rPr>
        <w:t>,</w:t>
      </w:r>
      <w:r w:rsidR="00440784" w:rsidRPr="00900A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7418B" w:rsidRPr="00900A76" w:rsidRDefault="00A7418B" w:rsidP="00A7418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zorganizowania i sfinansowania  egzaminu zewnętrznego przed komisją zewnętrzną, powołaną przez Kierownika Ośrodka Certyfikacji Instytutu Spawalniczego z listy egzaminatorów zatwierdzonych przez Radę Zarządzają Ośrodka w celu potwierdzenia i weryfikacji nabytych kwalifikacji. </w:t>
      </w:r>
      <w:r w:rsidRPr="00900A76">
        <w:rPr>
          <w:rFonts w:asciiTheme="minorHAnsi" w:hAnsiTheme="minorHAnsi" w:cstheme="minorHAnsi"/>
          <w:sz w:val="20"/>
          <w:szCs w:val="20"/>
        </w:rPr>
        <w:br/>
        <w:t>W skład komisji egzaminacyjnej obok egzaminatorów mogą wejść wykładowcy, instruktorzy, przedstawiciel Zleceniodawcy.</w:t>
      </w:r>
    </w:p>
    <w:p w:rsidR="00A7418B" w:rsidRPr="00900A76" w:rsidRDefault="00A7418B" w:rsidP="00A7418B">
      <w:pPr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A557A3" w:rsidRPr="00900A76" w:rsidRDefault="00FB50E5" w:rsidP="00A7418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Celem</w:t>
      </w:r>
      <w:r w:rsidR="004A7162" w:rsidRPr="00900A76">
        <w:rPr>
          <w:rFonts w:asciiTheme="minorHAnsi" w:hAnsiTheme="minorHAnsi" w:cstheme="minorHAnsi"/>
          <w:sz w:val="20"/>
          <w:szCs w:val="20"/>
          <w:u w:val="single"/>
        </w:rPr>
        <w:t xml:space="preserve"> kursu</w:t>
      </w:r>
      <w:r w:rsidR="004A7162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A557A3" w:rsidRPr="00900A76">
        <w:rPr>
          <w:rFonts w:asciiTheme="minorHAnsi" w:hAnsiTheme="minorHAnsi" w:cstheme="minorHAnsi"/>
          <w:sz w:val="20"/>
          <w:szCs w:val="20"/>
        </w:rPr>
        <w:t xml:space="preserve">jest 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A557A3" w:rsidRPr="00900A76">
        <w:rPr>
          <w:rFonts w:asciiTheme="minorHAnsi" w:hAnsiTheme="minorHAnsi" w:cstheme="minorHAnsi"/>
          <w:sz w:val="20"/>
          <w:szCs w:val="20"/>
        </w:rPr>
        <w:t>praktyczne i teoretyczne przygotowanie uczestników szkolenia do wy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konywania </w:t>
      </w:r>
      <w:r w:rsidR="00C239CD" w:rsidRPr="00900A76">
        <w:rPr>
          <w:rFonts w:asciiTheme="minorHAnsi" w:hAnsiTheme="minorHAnsi" w:cstheme="minorHAnsi"/>
          <w:sz w:val="20"/>
          <w:szCs w:val="20"/>
        </w:rPr>
        <w:t>zawodu spawacza metodą TIG</w:t>
      </w:r>
      <w:r w:rsidR="00A04C24" w:rsidRPr="00900A76">
        <w:rPr>
          <w:rFonts w:asciiTheme="minorHAnsi" w:hAnsiTheme="minorHAnsi" w:cstheme="minorHAnsi"/>
          <w:sz w:val="20"/>
          <w:szCs w:val="20"/>
        </w:rPr>
        <w:t>, co wpisuje się  w zakres oczekiwanych przez pracodawców dodatkowych kompetencji, zwiększających szanse na rynku pracy.</w:t>
      </w:r>
    </w:p>
    <w:p w:rsidR="00A557A3" w:rsidRPr="00900A76" w:rsidRDefault="00BF6D00" w:rsidP="0090667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Kurs </w:t>
      </w:r>
      <w:r w:rsidR="00C239CD" w:rsidRPr="00900A76">
        <w:rPr>
          <w:rFonts w:asciiTheme="minorHAnsi" w:hAnsiTheme="minorHAnsi" w:cstheme="minorHAnsi"/>
          <w:sz w:val="20"/>
          <w:szCs w:val="20"/>
        </w:rPr>
        <w:t xml:space="preserve"> zakończony</w:t>
      </w:r>
      <w:r w:rsidR="00A557A3" w:rsidRPr="00900A76">
        <w:rPr>
          <w:rFonts w:asciiTheme="minorHAnsi" w:hAnsiTheme="minorHAnsi" w:cstheme="minorHAnsi"/>
          <w:sz w:val="20"/>
          <w:szCs w:val="20"/>
        </w:rPr>
        <w:t xml:space="preserve"> będzie </w:t>
      </w:r>
      <w:r w:rsidRPr="00900A76">
        <w:rPr>
          <w:rFonts w:cs="Helvetica"/>
          <w:sz w:val="20"/>
          <w:szCs w:val="20"/>
        </w:rPr>
        <w:t xml:space="preserve">egzaminem teoretycznym i praktycznym wg wytycznych Instytutu Spawalnictwa </w:t>
      </w:r>
      <w:r w:rsidRPr="00900A76">
        <w:rPr>
          <w:rFonts w:cs="Helvetica"/>
          <w:sz w:val="20"/>
          <w:szCs w:val="20"/>
        </w:rPr>
        <w:br/>
        <w:t xml:space="preserve">w Gliwicach. Po uzyskaniu pozytywnego wyniku z egzaminu </w:t>
      </w:r>
      <w:r w:rsidR="00906676" w:rsidRPr="00900A76">
        <w:rPr>
          <w:rFonts w:cs="Helvetica"/>
          <w:sz w:val="20"/>
          <w:szCs w:val="20"/>
        </w:rPr>
        <w:t xml:space="preserve">absolwenci </w:t>
      </w:r>
      <w:r w:rsidRPr="00900A76">
        <w:rPr>
          <w:rFonts w:cs="Helvetica"/>
          <w:sz w:val="20"/>
          <w:szCs w:val="20"/>
        </w:rPr>
        <w:t xml:space="preserve"> otrzymują Zaświadczenie </w:t>
      </w:r>
      <w:r w:rsidR="00906676" w:rsidRPr="00900A76">
        <w:rPr>
          <w:rFonts w:cs="Helvetica"/>
          <w:sz w:val="20"/>
          <w:szCs w:val="20"/>
        </w:rPr>
        <w:br/>
      </w:r>
      <w:r w:rsidRPr="00900A76">
        <w:rPr>
          <w:rFonts w:cs="Helvetica"/>
          <w:sz w:val="20"/>
          <w:szCs w:val="20"/>
        </w:rPr>
        <w:t>o uczestnictwie w kursie</w:t>
      </w:r>
      <w:r w:rsidR="00906676" w:rsidRPr="00900A76">
        <w:rPr>
          <w:rFonts w:cs="Helvetica"/>
          <w:sz w:val="20"/>
          <w:szCs w:val="20"/>
        </w:rPr>
        <w:t xml:space="preserve"> Świadectwo Egzaminu Kwalifikacyjnego Spawacza i Książeczkę Spawacza</w:t>
      </w:r>
      <w:r w:rsidR="00906676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A557A3" w:rsidRPr="00900A76">
        <w:rPr>
          <w:rFonts w:asciiTheme="minorHAnsi" w:hAnsiTheme="minorHAnsi" w:cstheme="minorHAnsi"/>
          <w:sz w:val="20"/>
          <w:szCs w:val="20"/>
        </w:rPr>
        <w:t xml:space="preserve">według normy EN 287-1 wystawioną przez Instytut Spawalnictwa w Gliwicach z właściwymi 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A557A3" w:rsidRPr="00900A76">
        <w:rPr>
          <w:rFonts w:asciiTheme="minorHAnsi" w:hAnsiTheme="minorHAnsi" w:cstheme="minorHAnsi"/>
          <w:sz w:val="20"/>
          <w:szCs w:val="20"/>
        </w:rPr>
        <w:t>wpisami dotyczącymi metod spawania oraz zakresem uprawnień. Uzyskane upraw</w:t>
      </w:r>
      <w:r w:rsidR="00FB50E5">
        <w:rPr>
          <w:rFonts w:asciiTheme="minorHAnsi" w:hAnsiTheme="minorHAnsi" w:cstheme="minorHAnsi"/>
          <w:sz w:val="20"/>
          <w:szCs w:val="20"/>
        </w:rPr>
        <w:t>nie</w:t>
      </w:r>
      <w:r w:rsidR="00A557A3" w:rsidRPr="00900A76">
        <w:rPr>
          <w:rFonts w:asciiTheme="minorHAnsi" w:hAnsiTheme="minorHAnsi" w:cstheme="minorHAnsi"/>
          <w:sz w:val="20"/>
          <w:szCs w:val="20"/>
        </w:rPr>
        <w:t xml:space="preserve">nia dają kwalifikacje Europejskiego Spawacza Ręcznego </w:t>
      </w:r>
      <w:r w:rsidR="00906676" w:rsidRPr="00900A76">
        <w:rPr>
          <w:rFonts w:asciiTheme="minorHAnsi" w:hAnsiTheme="minorHAnsi" w:cstheme="minorHAnsi"/>
          <w:sz w:val="20"/>
          <w:szCs w:val="20"/>
        </w:rPr>
        <w:br/>
      </w:r>
      <w:r w:rsidR="00A557A3" w:rsidRPr="00900A76">
        <w:rPr>
          <w:rFonts w:asciiTheme="minorHAnsi" w:hAnsiTheme="minorHAnsi" w:cstheme="minorHAnsi"/>
          <w:sz w:val="20"/>
          <w:szCs w:val="20"/>
        </w:rPr>
        <w:t>w tej metodzie.</w:t>
      </w:r>
    </w:p>
    <w:p w:rsidR="00BF6D00" w:rsidRPr="00900A76" w:rsidRDefault="00A04C24" w:rsidP="00906676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Wykonawca zobowiązany jest do zorganizowania i sfinansowania </w:t>
      </w:r>
      <w:r w:rsidR="00A557A3" w:rsidRPr="00900A76">
        <w:rPr>
          <w:rFonts w:asciiTheme="minorHAnsi" w:hAnsiTheme="minorHAnsi" w:cstheme="minorHAnsi"/>
          <w:sz w:val="20"/>
          <w:szCs w:val="20"/>
        </w:rPr>
        <w:t xml:space="preserve"> egzaminu zewnętrznego przed komisją zewnętrzną, powołaną przez Kierownika Ośrodka Certyfikacji Instytutu Spawalniczego z listy egzaminatorów zatwierdzonych przez Radę Zarządzają Ośrodka w celu potwierdzenia i weryfikacji nabytych kwalifikacji. </w:t>
      </w:r>
      <w:r w:rsidRPr="00900A76">
        <w:rPr>
          <w:rFonts w:asciiTheme="minorHAnsi" w:hAnsiTheme="minorHAnsi" w:cstheme="minorHAnsi"/>
          <w:sz w:val="20"/>
          <w:szCs w:val="20"/>
        </w:rPr>
        <w:br/>
      </w:r>
      <w:r w:rsidR="00A557A3" w:rsidRPr="00900A76">
        <w:rPr>
          <w:rFonts w:asciiTheme="minorHAnsi" w:hAnsiTheme="minorHAnsi" w:cstheme="minorHAnsi"/>
          <w:sz w:val="20"/>
          <w:szCs w:val="20"/>
        </w:rPr>
        <w:t>W skład komisji egzaminacyjnej obok egzaminatorów mogą wejść wykładowcy</w:t>
      </w:r>
      <w:r w:rsidRPr="00900A76">
        <w:rPr>
          <w:rFonts w:asciiTheme="minorHAnsi" w:hAnsiTheme="minorHAnsi" w:cstheme="minorHAnsi"/>
          <w:sz w:val="20"/>
          <w:szCs w:val="20"/>
        </w:rPr>
        <w:t>, instruktorzy, przedstawiciel Z</w:t>
      </w:r>
      <w:r w:rsidR="00A557A3" w:rsidRPr="00900A76">
        <w:rPr>
          <w:rFonts w:asciiTheme="minorHAnsi" w:hAnsiTheme="minorHAnsi" w:cstheme="minorHAnsi"/>
          <w:sz w:val="20"/>
          <w:szCs w:val="20"/>
        </w:rPr>
        <w:t>l</w:t>
      </w:r>
      <w:r w:rsidRPr="00900A76">
        <w:rPr>
          <w:rFonts w:asciiTheme="minorHAnsi" w:hAnsiTheme="minorHAnsi" w:cstheme="minorHAnsi"/>
          <w:sz w:val="20"/>
          <w:szCs w:val="20"/>
        </w:rPr>
        <w:t>eceniodawcy</w:t>
      </w:r>
      <w:r w:rsidR="00906676" w:rsidRPr="00900A76">
        <w:rPr>
          <w:rFonts w:asciiTheme="minorHAnsi" w:hAnsiTheme="minorHAnsi" w:cstheme="minorHAnsi"/>
          <w:sz w:val="20"/>
          <w:szCs w:val="20"/>
        </w:rPr>
        <w:t>.</w:t>
      </w:r>
    </w:p>
    <w:p w:rsidR="00A04C24" w:rsidRPr="00900A76" w:rsidRDefault="00FB50E5" w:rsidP="000C15E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Program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BF6D00" w:rsidRPr="00900A76">
        <w:rPr>
          <w:rFonts w:asciiTheme="minorHAnsi" w:hAnsiTheme="minorHAnsi" w:cstheme="minorHAnsi"/>
          <w:sz w:val="20"/>
          <w:szCs w:val="20"/>
        </w:rPr>
        <w:t xml:space="preserve">Kursu powinien być zgodny z programem opracowanym 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 przez</w:t>
      </w:r>
      <w:r w:rsidR="00BF6D00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A04C24" w:rsidRPr="00900A76">
        <w:rPr>
          <w:rFonts w:asciiTheme="minorHAnsi" w:hAnsiTheme="minorHAnsi" w:cstheme="minorHAnsi"/>
          <w:sz w:val="20"/>
          <w:szCs w:val="20"/>
        </w:rPr>
        <w:t xml:space="preserve">Instytut Spawalnictwa w Gliwicach </w:t>
      </w:r>
      <w:r w:rsidR="000C15EE">
        <w:rPr>
          <w:rFonts w:asciiTheme="minorHAnsi" w:hAnsiTheme="minorHAnsi" w:cstheme="minorHAnsi"/>
          <w:sz w:val="20"/>
          <w:szCs w:val="20"/>
        </w:rPr>
        <w:br/>
      </w:r>
      <w:r w:rsidR="00A04C24" w:rsidRPr="00900A76">
        <w:rPr>
          <w:rFonts w:asciiTheme="minorHAnsi" w:hAnsiTheme="minorHAnsi" w:cstheme="minorHAnsi"/>
          <w:sz w:val="20"/>
          <w:szCs w:val="20"/>
        </w:rPr>
        <w:t>oraz za</w:t>
      </w:r>
      <w:r w:rsidR="00906676" w:rsidRPr="00900A76">
        <w:rPr>
          <w:rFonts w:asciiTheme="minorHAnsi" w:hAnsiTheme="minorHAnsi" w:cstheme="minorHAnsi"/>
          <w:sz w:val="20"/>
          <w:szCs w:val="20"/>
        </w:rPr>
        <w:t>twierdzonym /autoryzowanym</w:t>
      </w:r>
      <w:r w:rsidR="00BF6D00" w:rsidRPr="00900A76">
        <w:rPr>
          <w:rFonts w:asciiTheme="minorHAnsi" w:hAnsiTheme="minorHAnsi" w:cstheme="minorHAnsi"/>
          <w:sz w:val="20"/>
          <w:szCs w:val="20"/>
        </w:rPr>
        <w:t xml:space="preserve">/ przez </w:t>
      </w:r>
      <w:r w:rsidR="00A04C24" w:rsidRPr="00900A76">
        <w:rPr>
          <w:rFonts w:asciiTheme="minorHAnsi" w:hAnsiTheme="minorHAnsi" w:cstheme="minorHAnsi"/>
          <w:sz w:val="20"/>
          <w:szCs w:val="20"/>
        </w:rPr>
        <w:t>certyfikat Europejskiej Federacji Spawalniczej nr 16 wydany 15.11.1996 r., nadający Ośrodkowi Certyfikacji Instytutu Spawalnictwa Status Autoryzowanej organizacji Krajowej (Authorised National Body – ANB)</w:t>
      </w:r>
    </w:p>
    <w:p w:rsidR="00906676" w:rsidRPr="00900A76" w:rsidRDefault="00906676" w:rsidP="00B9797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F133F4" w:rsidRPr="00900A76" w:rsidRDefault="00F133F4" w:rsidP="00F133F4">
      <w:pPr>
        <w:pStyle w:val="Akapitzlist"/>
        <w:spacing w:after="0" w:line="240" w:lineRule="auto"/>
        <w:ind w:left="763"/>
      </w:pPr>
    </w:p>
    <w:p w:rsidR="004E13A3" w:rsidRDefault="001A5294" w:rsidP="003A19D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00A76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 xml:space="preserve">Część </w:t>
      </w:r>
      <w:r w:rsidR="00643A46" w:rsidRPr="00900A76">
        <w:rPr>
          <w:rFonts w:asciiTheme="minorHAnsi" w:hAnsiTheme="minorHAnsi" w:cstheme="minorHAnsi"/>
          <w:b/>
          <w:sz w:val="20"/>
          <w:szCs w:val="20"/>
          <w:u w:val="single"/>
        </w:rPr>
        <w:t>2</w:t>
      </w:r>
      <w:r w:rsidR="00AD6184">
        <w:rPr>
          <w:rFonts w:asciiTheme="minorHAnsi" w:hAnsiTheme="minorHAnsi" w:cstheme="minorHAnsi"/>
          <w:b/>
          <w:sz w:val="20"/>
          <w:szCs w:val="20"/>
          <w:u w:val="single"/>
        </w:rPr>
        <w:t xml:space="preserve"> KURSY NAUKI I DOSKONALENIA JAZDY</w:t>
      </w:r>
    </w:p>
    <w:p w:rsidR="00246CEA" w:rsidRPr="00900A76" w:rsidRDefault="00246CEA" w:rsidP="00246CE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A </w:t>
      </w:r>
      <w:r w:rsidRPr="00900A76">
        <w:rPr>
          <w:rFonts w:asciiTheme="minorHAnsi" w:hAnsiTheme="minorHAnsi" w:cstheme="minorHAnsi"/>
          <w:b/>
          <w:sz w:val="20"/>
          <w:szCs w:val="20"/>
          <w:u w:val="single"/>
        </w:rPr>
        <w:t xml:space="preserve">Kurs </w:t>
      </w:r>
      <w:r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kwalifikacja wstępna pełna</w:t>
      </w:r>
      <w:r w:rsidR="002C681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w zakresie bloku programowego kat C1, C1+E, C, C+E</w:t>
      </w:r>
    </w:p>
    <w:p w:rsidR="00246CEA" w:rsidRPr="00900A76" w:rsidRDefault="00246CEA" w:rsidP="00246CEA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  280</w:t>
      </w:r>
      <w:r w:rsidR="00BA7AF0">
        <w:rPr>
          <w:rFonts w:asciiTheme="minorHAnsi" w:hAnsiTheme="minorHAnsi" w:cstheme="minorHAnsi"/>
          <w:bCs/>
          <w:sz w:val="20"/>
          <w:szCs w:val="20"/>
        </w:rPr>
        <w:t>,</w:t>
      </w:r>
      <w:r>
        <w:rPr>
          <w:rFonts w:asciiTheme="minorHAnsi" w:hAnsiTheme="minorHAnsi" w:cstheme="minorHAnsi"/>
          <w:bCs/>
          <w:sz w:val="20"/>
          <w:szCs w:val="20"/>
        </w:rPr>
        <w:t xml:space="preserve">  w tym 195 godzin zajęć teoretycznych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realizowanych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w siedzibie Zamawiającego – ZSCEZiU im. M. Kopernika w Rawie Mazowieckiej, po dopełnieniu przez Wykonawcę procedury związanej z certyfikacją sali wykładowej  na terenie ZSCEZiU</w:t>
      </w:r>
      <w:r w:rsidR="00424326">
        <w:rPr>
          <w:rFonts w:asciiTheme="minorHAnsi" w:hAnsiTheme="minorHAnsi" w:cstheme="minorHAnsi"/>
          <w:bCs/>
          <w:sz w:val="20"/>
          <w:szCs w:val="20"/>
        </w:rPr>
        <w:t>.</w:t>
      </w:r>
    </w:p>
    <w:p w:rsidR="00246CEA" w:rsidRDefault="00246CEA" w:rsidP="00246CEA">
      <w:pPr>
        <w:spacing w:line="240" w:lineRule="auto"/>
        <w:contextualSpacing/>
        <w:jc w:val="both"/>
        <w:rPr>
          <w:sz w:val="20"/>
          <w:szCs w:val="20"/>
        </w:rPr>
      </w:pPr>
      <w:r w:rsidRPr="00900A76">
        <w:rPr>
          <w:sz w:val="20"/>
          <w:szCs w:val="20"/>
          <w:u w:val="single"/>
        </w:rPr>
        <w:t>Celem kursu</w:t>
      </w:r>
      <w:r w:rsidRPr="00900A76">
        <w:rPr>
          <w:sz w:val="20"/>
          <w:szCs w:val="20"/>
        </w:rPr>
        <w:t xml:space="preserve">  jest przygotowanie kursanta do zdania państwowego testu kwalifikacyjnego i otrzymania </w:t>
      </w:r>
      <w:r w:rsidR="00424326">
        <w:rPr>
          <w:sz w:val="20"/>
          <w:szCs w:val="20"/>
        </w:rPr>
        <w:br/>
      </w:r>
      <w:r w:rsidRPr="00900A76">
        <w:rPr>
          <w:sz w:val="20"/>
          <w:szCs w:val="20"/>
        </w:rPr>
        <w:t xml:space="preserve">przez niego </w:t>
      </w:r>
      <w:r w:rsidR="002C6816">
        <w:rPr>
          <w:sz w:val="20"/>
          <w:szCs w:val="20"/>
        </w:rPr>
        <w:t>świadectwa kwalifikacji zawodowej</w:t>
      </w:r>
      <w:r w:rsidR="0099538F">
        <w:rPr>
          <w:sz w:val="20"/>
          <w:szCs w:val="20"/>
        </w:rPr>
        <w:t>.</w:t>
      </w:r>
    </w:p>
    <w:p w:rsidR="008F66F1" w:rsidRDefault="008F66F1" w:rsidP="00246CEA">
      <w:pPr>
        <w:spacing w:line="240" w:lineRule="auto"/>
        <w:contextualSpacing/>
        <w:jc w:val="both"/>
        <w:rPr>
          <w:sz w:val="20"/>
          <w:szCs w:val="20"/>
        </w:rPr>
      </w:pPr>
    </w:p>
    <w:p w:rsidR="000C15EE" w:rsidRPr="008A2D1F" w:rsidRDefault="000C15EE" w:rsidP="000C15E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A2D1F">
        <w:rPr>
          <w:rFonts w:cstheme="minorHAnsi"/>
          <w:sz w:val="20"/>
          <w:szCs w:val="20"/>
        </w:rPr>
        <w:t xml:space="preserve">Zamawiający przewiduje </w:t>
      </w:r>
      <w:r w:rsidR="008F66F1">
        <w:rPr>
          <w:rFonts w:cstheme="minorHAnsi"/>
          <w:sz w:val="20"/>
          <w:szCs w:val="20"/>
        </w:rPr>
        <w:t>utworzenie 2</w:t>
      </w:r>
      <w:r w:rsidRPr="008A2D1F">
        <w:rPr>
          <w:rFonts w:cstheme="minorHAnsi"/>
          <w:sz w:val="20"/>
          <w:szCs w:val="20"/>
        </w:rPr>
        <w:t xml:space="preserve"> grup szkoleniowych 10 osobowych. Zaangażowanie o</w:t>
      </w:r>
      <w:r w:rsidR="008F66F1">
        <w:rPr>
          <w:rFonts w:cstheme="minorHAnsi"/>
          <w:sz w:val="20"/>
          <w:szCs w:val="20"/>
        </w:rPr>
        <w:t xml:space="preserve">soby prowadzącej </w:t>
      </w:r>
      <w:r w:rsidR="00424326">
        <w:rPr>
          <w:rFonts w:cstheme="minorHAnsi"/>
          <w:sz w:val="20"/>
          <w:szCs w:val="20"/>
        </w:rPr>
        <w:br/>
      </w:r>
      <w:r w:rsidR="008F66F1">
        <w:rPr>
          <w:rFonts w:cstheme="minorHAnsi"/>
          <w:sz w:val="20"/>
          <w:szCs w:val="20"/>
        </w:rPr>
        <w:t>w wymiarze 280 godzin/grupę-Razem 560</w:t>
      </w:r>
      <w:r w:rsidRPr="008A2D1F">
        <w:rPr>
          <w:rFonts w:cstheme="minorHAnsi"/>
          <w:sz w:val="20"/>
          <w:szCs w:val="20"/>
        </w:rPr>
        <w:t xml:space="preserve"> godzin dydaktycznych. </w:t>
      </w:r>
    </w:p>
    <w:p w:rsidR="000C15EE" w:rsidRPr="00C04CA7" w:rsidRDefault="000C15EE" w:rsidP="000C15EE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0C15EE" w:rsidRPr="00CD0871" w:rsidTr="009352E2">
        <w:trPr>
          <w:trHeight w:val="197"/>
        </w:trPr>
        <w:tc>
          <w:tcPr>
            <w:tcW w:w="1741" w:type="dxa"/>
            <w:vMerge w:val="restart"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:rsidR="000C15EE" w:rsidRPr="00CD0871" w:rsidRDefault="000C15EE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0C15EE" w:rsidRPr="00CD0871" w:rsidTr="009352E2">
        <w:trPr>
          <w:trHeight w:val="196"/>
        </w:trPr>
        <w:tc>
          <w:tcPr>
            <w:tcW w:w="1741" w:type="dxa"/>
            <w:vMerge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0C15EE" w:rsidRPr="00CD0871" w:rsidRDefault="000C15EE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0C15EE" w:rsidRPr="00CD0871" w:rsidTr="009352E2">
        <w:trPr>
          <w:trHeight w:val="196"/>
        </w:trPr>
        <w:tc>
          <w:tcPr>
            <w:tcW w:w="1741" w:type="dxa"/>
          </w:tcPr>
          <w:p w:rsidR="000C15EE" w:rsidRPr="00CD0871" w:rsidRDefault="000C15EE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0C15EE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0C15EE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0C15EE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0C15EE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0C15EE" w:rsidRPr="00900A76" w:rsidRDefault="000C15EE" w:rsidP="00246CEA">
      <w:pPr>
        <w:spacing w:line="240" w:lineRule="auto"/>
        <w:contextualSpacing/>
        <w:jc w:val="both"/>
        <w:rPr>
          <w:sz w:val="20"/>
          <w:szCs w:val="20"/>
        </w:rPr>
      </w:pPr>
    </w:p>
    <w:p w:rsidR="005D5421" w:rsidRPr="00900A76" w:rsidRDefault="00246CEA" w:rsidP="003A1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B </w:t>
      </w:r>
      <w:r w:rsidR="001A5294" w:rsidRPr="00900A76">
        <w:rPr>
          <w:rFonts w:asciiTheme="minorHAnsi" w:hAnsiTheme="minorHAnsi" w:cstheme="minorHAnsi"/>
          <w:b/>
          <w:sz w:val="20"/>
          <w:szCs w:val="20"/>
          <w:u w:val="single"/>
        </w:rPr>
        <w:t xml:space="preserve">Kurs </w:t>
      </w:r>
      <w:r w:rsidR="003A19D7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prawo jazdy kat. B</w:t>
      </w:r>
    </w:p>
    <w:p w:rsidR="005D4E0C" w:rsidRPr="00900A76" w:rsidRDefault="001A5294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246CEA">
        <w:rPr>
          <w:rFonts w:asciiTheme="minorHAnsi" w:hAnsiTheme="minorHAnsi" w:cstheme="minorHAnsi"/>
          <w:bCs/>
          <w:sz w:val="20"/>
          <w:szCs w:val="20"/>
        </w:rPr>
        <w:t xml:space="preserve"> –</w:t>
      </w:r>
      <w:r w:rsidR="003A19D7" w:rsidRPr="00900A76">
        <w:rPr>
          <w:rFonts w:asciiTheme="minorHAnsi" w:hAnsiTheme="minorHAnsi" w:cstheme="minorHAnsi"/>
          <w:bCs/>
          <w:sz w:val="20"/>
          <w:szCs w:val="20"/>
        </w:rPr>
        <w:t xml:space="preserve">  60</w:t>
      </w:r>
      <w:r w:rsidR="00BA7AF0">
        <w:rPr>
          <w:rFonts w:asciiTheme="minorHAnsi" w:hAnsiTheme="minorHAnsi" w:cstheme="minorHAnsi"/>
          <w:bCs/>
          <w:sz w:val="20"/>
          <w:szCs w:val="20"/>
        </w:rPr>
        <w:t>,</w:t>
      </w:r>
      <w:r w:rsidR="003A19D7" w:rsidRPr="00900A76">
        <w:rPr>
          <w:rFonts w:asciiTheme="minorHAnsi" w:hAnsiTheme="minorHAnsi" w:cstheme="minorHAnsi"/>
          <w:bCs/>
          <w:sz w:val="20"/>
          <w:szCs w:val="20"/>
        </w:rPr>
        <w:t xml:space="preserve"> w tym 30 godzin wykładów realizowanych w siedzibie Zamawiającego – ZSCEZiU </w:t>
      </w:r>
      <w:r w:rsidR="00AC280C" w:rsidRPr="00900A76">
        <w:rPr>
          <w:rFonts w:asciiTheme="minorHAnsi" w:hAnsiTheme="minorHAnsi" w:cstheme="minorHAnsi"/>
          <w:bCs/>
          <w:sz w:val="20"/>
          <w:szCs w:val="20"/>
        </w:rPr>
        <w:br/>
      </w:r>
      <w:r w:rsidR="003A19D7" w:rsidRPr="00900A76">
        <w:rPr>
          <w:rFonts w:asciiTheme="minorHAnsi" w:hAnsiTheme="minorHAnsi" w:cstheme="minorHAnsi"/>
          <w:bCs/>
          <w:sz w:val="20"/>
          <w:szCs w:val="20"/>
        </w:rPr>
        <w:t>im. M. K</w:t>
      </w:r>
      <w:r w:rsidR="002772CA" w:rsidRPr="00900A76">
        <w:rPr>
          <w:rFonts w:asciiTheme="minorHAnsi" w:hAnsiTheme="minorHAnsi" w:cstheme="minorHAnsi"/>
          <w:bCs/>
          <w:sz w:val="20"/>
          <w:szCs w:val="20"/>
        </w:rPr>
        <w:t xml:space="preserve">opernika w Rawie Mazowieckiej, po dopełnieniu przez Wykonawcę </w:t>
      </w:r>
      <w:r w:rsidR="003827B8" w:rsidRPr="00900A76">
        <w:rPr>
          <w:rFonts w:asciiTheme="minorHAnsi" w:hAnsiTheme="minorHAnsi" w:cstheme="minorHAnsi"/>
          <w:bCs/>
          <w:sz w:val="20"/>
          <w:szCs w:val="20"/>
        </w:rPr>
        <w:t>procedury związanej z certyfikacją sali wykładowej  na</w:t>
      </w:r>
      <w:r w:rsidR="002772CA" w:rsidRPr="00900A7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827B8" w:rsidRPr="00900A76">
        <w:rPr>
          <w:rFonts w:asciiTheme="minorHAnsi" w:hAnsiTheme="minorHAnsi" w:cstheme="minorHAnsi"/>
          <w:bCs/>
          <w:sz w:val="20"/>
          <w:szCs w:val="20"/>
        </w:rPr>
        <w:t>terenie ZSCEZiU</w:t>
      </w:r>
      <w:r w:rsidR="00424326">
        <w:rPr>
          <w:rFonts w:asciiTheme="minorHAnsi" w:hAnsiTheme="minorHAnsi" w:cstheme="minorHAnsi"/>
          <w:bCs/>
          <w:sz w:val="20"/>
          <w:szCs w:val="20"/>
        </w:rPr>
        <w:t>.</w:t>
      </w:r>
    </w:p>
    <w:p w:rsidR="00D9541F" w:rsidRDefault="005D4E0C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</w:rPr>
        <w:t xml:space="preserve">Kurs ten jest </w:t>
      </w:r>
      <w:r w:rsidR="00D9541F" w:rsidRPr="00900A76">
        <w:rPr>
          <w:rFonts w:asciiTheme="minorHAnsi" w:hAnsiTheme="minorHAnsi" w:cstheme="minorHAnsi"/>
          <w:bCs/>
          <w:sz w:val="20"/>
          <w:szCs w:val="20"/>
        </w:rPr>
        <w:t>niezbędnym elementem przygotowania do przyszłej pracy w kierunkach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mechanik pojazdów samochodowych i technik pojazdów samochodowych bezwzględnie oczekiwanym przez pracodawców.</w:t>
      </w:r>
    </w:p>
    <w:p w:rsidR="00424326" w:rsidRPr="00900A76" w:rsidRDefault="00424326" w:rsidP="003A19D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8F66F1" w:rsidRPr="008A2D1F" w:rsidRDefault="008F66F1" w:rsidP="008F66F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A2D1F">
        <w:rPr>
          <w:rFonts w:cstheme="minorHAnsi"/>
          <w:sz w:val="20"/>
          <w:szCs w:val="20"/>
        </w:rPr>
        <w:t xml:space="preserve">Zamawiający przewiduje </w:t>
      </w:r>
      <w:r w:rsidR="00F43B6A">
        <w:rPr>
          <w:rFonts w:cstheme="minorHAnsi"/>
          <w:sz w:val="20"/>
          <w:szCs w:val="20"/>
        </w:rPr>
        <w:t>utworzenie 4</w:t>
      </w:r>
      <w:r w:rsidRPr="008A2D1F">
        <w:rPr>
          <w:rFonts w:cstheme="minorHAnsi"/>
          <w:sz w:val="20"/>
          <w:szCs w:val="20"/>
        </w:rPr>
        <w:t xml:space="preserve"> grup szkoleniowych 10 osobowych. Zaangażowanie o</w:t>
      </w:r>
      <w:r>
        <w:rPr>
          <w:rFonts w:cstheme="minorHAnsi"/>
          <w:sz w:val="20"/>
          <w:szCs w:val="20"/>
        </w:rPr>
        <w:t>soby prowadzącej w</w:t>
      </w:r>
      <w:r w:rsidR="00424326">
        <w:rPr>
          <w:rFonts w:cstheme="minorHAnsi"/>
          <w:sz w:val="20"/>
          <w:szCs w:val="20"/>
        </w:rPr>
        <w:t> </w:t>
      </w:r>
      <w:r w:rsidR="00F43B6A">
        <w:rPr>
          <w:rFonts w:cstheme="minorHAnsi"/>
          <w:sz w:val="20"/>
          <w:szCs w:val="20"/>
        </w:rPr>
        <w:t>wymiarze 6</w:t>
      </w:r>
      <w:r>
        <w:rPr>
          <w:rFonts w:cstheme="minorHAnsi"/>
          <w:sz w:val="20"/>
          <w:szCs w:val="20"/>
        </w:rPr>
        <w:t xml:space="preserve">0 </w:t>
      </w:r>
      <w:r w:rsidR="00F43B6A">
        <w:rPr>
          <w:rFonts w:cstheme="minorHAnsi"/>
          <w:sz w:val="20"/>
          <w:szCs w:val="20"/>
        </w:rPr>
        <w:t>godzin/grupę-Razem 24</w:t>
      </w:r>
      <w:r>
        <w:rPr>
          <w:rFonts w:cstheme="minorHAnsi"/>
          <w:sz w:val="20"/>
          <w:szCs w:val="20"/>
        </w:rPr>
        <w:t>0</w:t>
      </w:r>
      <w:r w:rsidRPr="008A2D1F">
        <w:rPr>
          <w:rFonts w:cstheme="minorHAnsi"/>
          <w:sz w:val="20"/>
          <w:szCs w:val="20"/>
        </w:rPr>
        <w:t xml:space="preserve"> godzin dydaktycznych. </w:t>
      </w:r>
    </w:p>
    <w:p w:rsidR="008F66F1" w:rsidRPr="00C04CA7" w:rsidRDefault="008F66F1" w:rsidP="008F66F1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8F66F1" w:rsidRPr="00CD0871" w:rsidTr="009352E2">
        <w:trPr>
          <w:trHeight w:val="197"/>
        </w:trPr>
        <w:tc>
          <w:tcPr>
            <w:tcW w:w="1741" w:type="dxa"/>
            <w:vMerge w:val="restart"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8F66F1" w:rsidRPr="00CD0871" w:rsidTr="009352E2">
        <w:trPr>
          <w:trHeight w:val="196"/>
        </w:trPr>
        <w:tc>
          <w:tcPr>
            <w:tcW w:w="1741" w:type="dxa"/>
            <w:vMerge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8F66F1" w:rsidRPr="00CD0871" w:rsidTr="009352E2">
        <w:trPr>
          <w:trHeight w:val="196"/>
        </w:trPr>
        <w:tc>
          <w:tcPr>
            <w:tcW w:w="1741" w:type="dxa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8F66F1" w:rsidRPr="00CD0871" w:rsidRDefault="008F66F1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4</w:t>
            </w:r>
          </w:p>
        </w:tc>
      </w:tr>
    </w:tbl>
    <w:p w:rsidR="008F66F1" w:rsidRPr="00900A76" w:rsidRDefault="008F66F1" w:rsidP="008F66F1">
      <w:pPr>
        <w:spacing w:line="240" w:lineRule="auto"/>
        <w:contextualSpacing/>
        <w:jc w:val="both"/>
        <w:rPr>
          <w:sz w:val="20"/>
          <w:szCs w:val="20"/>
        </w:rPr>
      </w:pPr>
    </w:p>
    <w:p w:rsidR="004E13A3" w:rsidRPr="00900A76" w:rsidRDefault="00246CEA" w:rsidP="004E13A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C </w:t>
      </w:r>
      <w:r w:rsidR="004E13A3" w:rsidRPr="00900A76">
        <w:rPr>
          <w:rFonts w:asciiTheme="minorHAnsi" w:hAnsiTheme="minorHAnsi" w:cstheme="minorHAnsi"/>
          <w:b/>
          <w:sz w:val="20"/>
          <w:szCs w:val="20"/>
          <w:u w:val="single"/>
        </w:rPr>
        <w:t xml:space="preserve">Kurs </w:t>
      </w:r>
      <w:r w:rsidR="004E13A3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prawo jazdy kat. C</w:t>
      </w:r>
    </w:p>
    <w:p w:rsidR="004E13A3" w:rsidRDefault="004E13A3" w:rsidP="004E13A3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–   50</w:t>
      </w:r>
      <w:r w:rsidR="00BA7AF0">
        <w:rPr>
          <w:rFonts w:asciiTheme="minorHAnsi" w:hAnsiTheme="minorHAnsi" w:cstheme="minorHAnsi"/>
          <w:bCs/>
          <w:sz w:val="20"/>
          <w:szCs w:val="20"/>
        </w:rPr>
        <w:t>,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w tym 20 godzin wykładów realizowanych w siedzibie Zamawiającego – ZSCEZiU </w:t>
      </w:r>
      <w:r w:rsidRPr="00900A76">
        <w:rPr>
          <w:rFonts w:asciiTheme="minorHAnsi" w:hAnsiTheme="minorHAnsi" w:cstheme="minorHAnsi"/>
          <w:bCs/>
          <w:sz w:val="20"/>
          <w:szCs w:val="20"/>
        </w:rPr>
        <w:br/>
        <w:t>im. M. Kopernika w Rawie Mazowieckiej, po dopełnieniu przez Wykonawcę procedury związanej z certyfikacją sali wykładowej  na terenie ZSCEZiU</w:t>
      </w:r>
      <w:r w:rsidR="00424326">
        <w:rPr>
          <w:rFonts w:asciiTheme="minorHAnsi" w:hAnsiTheme="minorHAnsi" w:cstheme="minorHAnsi"/>
          <w:bCs/>
          <w:sz w:val="20"/>
          <w:szCs w:val="20"/>
        </w:rPr>
        <w:t>.</w:t>
      </w:r>
    </w:p>
    <w:p w:rsidR="00424326" w:rsidRDefault="00424326" w:rsidP="004E13A3">
      <w:pPr>
        <w:spacing w:after="0" w:line="240" w:lineRule="auto"/>
        <w:rPr>
          <w:rFonts w:cs="Calibri"/>
          <w:sz w:val="20"/>
          <w:szCs w:val="20"/>
        </w:rPr>
      </w:pPr>
    </w:p>
    <w:p w:rsidR="00424326" w:rsidRPr="008A2D1F" w:rsidRDefault="00424326" w:rsidP="0042432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A2D1F">
        <w:rPr>
          <w:rFonts w:cstheme="minorHAnsi"/>
          <w:sz w:val="20"/>
          <w:szCs w:val="20"/>
        </w:rPr>
        <w:t xml:space="preserve">Zamawiający przewiduje </w:t>
      </w:r>
      <w:r>
        <w:rPr>
          <w:rFonts w:cstheme="minorHAnsi"/>
          <w:sz w:val="20"/>
          <w:szCs w:val="20"/>
        </w:rPr>
        <w:t>utworzenie 2</w:t>
      </w:r>
      <w:r w:rsidRPr="008A2D1F">
        <w:rPr>
          <w:rFonts w:cstheme="minorHAnsi"/>
          <w:sz w:val="20"/>
          <w:szCs w:val="20"/>
        </w:rPr>
        <w:t xml:space="preserve"> grup szkoleniowych 10 osobowych. Zaangażowanie o</w:t>
      </w:r>
      <w:r w:rsidR="00F065FD">
        <w:rPr>
          <w:rFonts w:cstheme="minorHAnsi"/>
          <w:sz w:val="20"/>
          <w:szCs w:val="20"/>
        </w:rPr>
        <w:t>soby prowadzącej</w:t>
      </w:r>
      <w:r w:rsidR="00F065FD">
        <w:rPr>
          <w:rFonts w:cstheme="minorHAnsi"/>
          <w:sz w:val="20"/>
          <w:szCs w:val="20"/>
        </w:rPr>
        <w:br/>
        <w:t>w wymiarze 50 godzin/grupę-Razem 10</w:t>
      </w:r>
      <w:r>
        <w:rPr>
          <w:rFonts w:cstheme="minorHAnsi"/>
          <w:sz w:val="20"/>
          <w:szCs w:val="20"/>
        </w:rPr>
        <w:t>0</w:t>
      </w:r>
      <w:r w:rsidRPr="008A2D1F">
        <w:rPr>
          <w:rFonts w:cstheme="minorHAnsi"/>
          <w:sz w:val="20"/>
          <w:szCs w:val="20"/>
        </w:rPr>
        <w:t xml:space="preserve"> godzin dydaktycznych. </w:t>
      </w:r>
    </w:p>
    <w:p w:rsidR="00424326" w:rsidRPr="00C04CA7" w:rsidRDefault="00424326" w:rsidP="00424326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424326" w:rsidRPr="00CD0871" w:rsidTr="009352E2">
        <w:trPr>
          <w:trHeight w:val="197"/>
        </w:trPr>
        <w:tc>
          <w:tcPr>
            <w:tcW w:w="1741" w:type="dxa"/>
            <w:vMerge w:val="restart"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424326" w:rsidRPr="00CD0871" w:rsidTr="009352E2">
        <w:trPr>
          <w:trHeight w:val="196"/>
        </w:trPr>
        <w:tc>
          <w:tcPr>
            <w:tcW w:w="1741" w:type="dxa"/>
            <w:vMerge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424326" w:rsidRPr="00CD0871" w:rsidTr="009352E2">
        <w:trPr>
          <w:trHeight w:val="196"/>
        </w:trPr>
        <w:tc>
          <w:tcPr>
            <w:tcW w:w="1741" w:type="dxa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424326" w:rsidRPr="00CD0871" w:rsidRDefault="00424326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424326" w:rsidRDefault="00424326" w:rsidP="00424326">
      <w:pPr>
        <w:spacing w:line="240" w:lineRule="auto"/>
        <w:contextualSpacing/>
        <w:jc w:val="both"/>
        <w:rPr>
          <w:sz w:val="20"/>
          <w:szCs w:val="20"/>
        </w:rPr>
      </w:pPr>
    </w:p>
    <w:p w:rsidR="00FE7106" w:rsidRDefault="00FE7106" w:rsidP="00FE710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900A76">
        <w:rPr>
          <w:rFonts w:cs="Calibri"/>
          <w:sz w:val="20"/>
          <w:szCs w:val="20"/>
        </w:rPr>
        <w:t>Szkolenie kwalifikacja wstępna i kurs prawa jazdy kat C stanowią łącz</w:t>
      </w:r>
      <w:r>
        <w:rPr>
          <w:rFonts w:cs="Calibri"/>
          <w:sz w:val="20"/>
          <w:szCs w:val="20"/>
        </w:rPr>
        <w:t xml:space="preserve">nie wymóg niezbędny </w:t>
      </w:r>
      <w:r>
        <w:rPr>
          <w:rFonts w:cs="Calibri"/>
          <w:sz w:val="20"/>
          <w:szCs w:val="20"/>
        </w:rPr>
        <w:br/>
        <w:t>do zdobycia </w:t>
      </w:r>
      <w:r w:rsidRPr="00900A76">
        <w:rPr>
          <w:rFonts w:cs="Calibri"/>
          <w:sz w:val="20"/>
          <w:szCs w:val="20"/>
        </w:rPr>
        <w:t>uprawnień przez UP do kierowania samochodami ciężarowymi. Posiadanie dodatkowych uprawnień w postaci prawa jazdy kat C znacznie zwiększa ich zdolności do zatrudnienia,  ponieważ wpisuje się w zakres kompetencji oczekiwanych przez  pracodawców i jest odpowiedzią na bardzo dużą liczbę ofert pracy.</w:t>
      </w:r>
    </w:p>
    <w:p w:rsidR="00FE7106" w:rsidRPr="00900A76" w:rsidRDefault="00FE7106" w:rsidP="00424326">
      <w:pPr>
        <w:spacing w:line="240" w:lineRule="auto"/>
        <w:contextualSpacing/>
        <w:jc w:val="both"/>
        <w:rPr>
          <w:sz w:val="20"/>
          <w:szCs w:val="20"/>
        </w:rPr>
      </w:pPr>
    </w:p>
    <w:p w:rsidR="00BF4637" w:rsidRPr="00900A76" w:rsidRDefault="00B5795D" w:rsidP="00BF4637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00A76">
        <w:rPr>
          <w:rFonts w:asciiTheme="minorHAnsi" w:hAnsiTheme="minorHAnsi" w:cstheme="minorHAnsi"/>
          <w:bCs/>
          <w:sz w:val="20"/>
          <w:szCs w:val="20"/>
        </w:rPr>
        <w:t>zobowiązany jest w szczególności do:</w:t>
      </w:r>
    </w:p>
    <w:p w:rsidR="005D4E0C" w:rsidRPr="00900A76" w:rsidRDefault="005D4E0C" w:rsidP="00FE7106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</w:rPr>
        <w:t>dopełnienie procedury związanej z certyfikacją sali wykładowej  na terenie ZSCEZiU w celu  umożliwienia  prowadzenia części</w:t>
      </w:r>
      <w:r w:rsidR="004E13A3" w:rsidRPr="00900A76">
        <w:rPr>
          <w:rFonts w:asciiTheme="minorHAnsi" w:hAnsiTheme="minorHAnsi" w:cstheme="minorHAnsi"/>
          <w:bCs/>
          <w:sz w:val="20"/>
          <w:szCs w:val="20"/>
        </w:rPr>
        <w:t xml:space="preserve"> teoretycznych kursów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w siedzibie Zamawiającego</w:t>
      </w:r>
    </w:p>
    <w:p w:rsidR="00BF4637" w:rsidRPr="00900A76" w:rsidRDefault="00BF4637" w:rsidP="00FE710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po</w:t>
      </w:r>
      <w:r w:rsidR="005D4E0C" w:rsidRPr="00900A76">
        <w:rPr>
          <w:rFonts w:asciiTheme="minorHAnsi" w:hAnsiTheme="minorHAnsi" w:cstheme="minorHAnsi"/>
          <w:sz w:val="20"/>
          <w:szCs w:val="20"/>
        </w:rPr>
        <w:t>krycia kosztów badań lekarskich i psychologicznych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4E13A3" w:rsidRPr="00900A76">
        <w:rPr>
          <w:rFonts w:asciiTheme="minorHAnsi" w:hAnsiTheme="minorHAnsi" w:cstheme="minorHAnsi"/>
          <w:sz w:val="20"/>
          <w:szCs w:val="20"/>
        </w:rPr>
        <w:t xml:space="preserve">kursantów </w:t>
      </w:r>
      <w:r w:rsidR="00AC280C" w:rsidRPr="00900A76">
        <w:rPr>
          <w:rFonts w:asciiTheme="minorHAnsi" w:hAnsiTheme="minorHAnsi" w:cstheme="minorHAnsi"/>
          <w:sz w:val="20"/>
          <w:szCs w:val="20"/>
        </w:rPr>
        <w:t>(</w:t>
      </w:r>
      <w:r w:rsidR="005D5421" w:rsidRPr="00900A76">
        <w:rPr>
          <w:rFonts w:asciiTheme="minorHAnsi" w:hAnsiTheme="minorHAnsi" w:cstheme="minorHAnsi"/>
          <w:sz w:val="20"/>
          <w:szCs w:val="20"/>
        </w:rPr>
        <w:t>cenę minimalną za  badania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5D5421" w:rsidRPr="00900A76">
        <w:rPr>
          <w:rFonts w:asciiTheme="minorHAnsi" w:hAnsiTheme="minorHAnsi" w:cstheme="minorHAnsi"/>
          <w:sz w:val="20"/>
          <w:szCs w:val="20"/>
        </w:rPr>
        <w:t>lekarskie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osób ubiegających się o uprawnienia do kierowania pojazdami i kierowców </w:t>
      </w:r>
      <w:r w:rsidR="005D5421" w:rsidRPr="00900A76">
        <w:rPr>
          <w:rFonts w:asciiTheme="minorHAnsi" w:hAnsiTheme="minorHAnsi" w:cstheme="minorHAnsi"/>
          <w:sz w:val="20"/>
          <w:szCs w:val="20"/>
        </w:rPr>
        <w:t>ustala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 R</w:t>
      </w:r>
      <w:r w:rsidR="005D5421" w:rsidRPr="00900A76">
        <w:rPr>
          <w:rFonts w:asciiTheme="minorHAnsi" w:hAnsiTheme="minorHAnsi" w:cstheme="minorHAnsi"/>
          <w:sz w:val="20"/>
          <w:szCs w:val="20"/>
        </w:rPr>
        <w:t>ozporządzenie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Ministra Zdrowia z 20 lipca 2014 r.)</w:t>
      </w:r>
      <w:r w:rsidR="005D4E0C" w:rsidRPr="00900A76">
        <w:rPr>
          <w:rFonts w:asciiTheme="minorHAnsi" w:hAnsiTheme="minorHAnsi" w:cstheme="minorHAnsi"/>
          <w:sz w:val="20"/>
          <w:szCs w:val="20"/>
        </w:rPr>
        <w:t>,</w:t>
      </w:r>
    </w:p>
    <w:p w:rsidR="004E13A3" w:rsidRPr="00900A76" w:rsidRDefault="004E13A3" w:rsidP="00FE7106">
      <w:pPr>
        <w:pStyle w:val="Nagwek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lastRenderedPageBreak/>
        <w:t>ubezpieczenia uczestników kursów od następstw nieszczęśliwych wypadków,</w:t>
      </w:r>
    </w:p>
    <w:p w:rsidR="004E13A3" w:rsidRPr="00900A76" w:rsidRDefault="004E13A3" w:rsidP="00FE710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zapewnienie bazy technicznej do realizacji części praktycznej kursów:</w:t>
      </w:r>
    </w:p>
    <w:p w:rsidR="004A68B3" w:rsidRPr="00900A76" w:rsidRDefault="004E13A3" w:rsidP="00FE710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dla  kursu prawa jazdy kat. B 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4A68B3" w:rsidRPr="00900A76">
        <w:rPr>
          <w:rFonts w:asciiTheme="minorHAnsi" w:hAnsiTheme="minorHAnsi" w:cstheme="minorHAnsi"/>
          <w:sz w:val="20"/>
          <w:szCs w:val="20"/>
        </w:rPr>
        <w:t xml:space="preserve">sprawnego technicznie samochodu osobowego </w:t>
      </w:r>
      <w:r w:rsidR="00497998" w:rsidRPr="00796CC0">
        <w:rPr>
          <w:sz w:val="20"/>
          <w:szCs w:val="20"/>
        </w:rPr>
        <w:t>odpowiadające</w:t>
      </w:r>
      <w:r w:rsidR="00497998">
        <w:rPr>
          <w:sz w:val="20"/>
          <w:szCs w:val="20"/>
        </w:rPr>
        <w:t>go</w:t>
      </w:r>
      <w:r w:rsidR="00497998" w:rsidRPr="00796CC0">
        <w:rPr>
          <w:sz w:val="20"/>
          <w:szCs w:val="20"/>
        </w:rPr>
        <w:t xml:space="preserve"> wymaganiom określonym dla danej kategorii prawa jazdy zgodnie z art. 24 USTAWA z dnia 5 stycznia 2011 r. o kierujących pojazdami</w:t>
      </w:r>
      <w:r w:rsidR="00C07EB8">
        <w:rPr>
          <w:rFonts w:asciiTheme="minorHAnsi" w:hAnsiTheme="minorHAnsi" w:cstheme="minorHAnsi"/>
          <w:sz w:val="20"/>
          <w:szCs w:val="20"/>
        </w:rPr>
        <w:t xml:space="preserve"> oraz </w:t>
      </w:r>
      <w:r w:rsidR="004A68B3" w:rsidRPr="00900A76">
        <w:rPr>
          <w:rFonts w:asciiTheme="minorHAnsi" w:hAnsiTheme="minorHAnsi" w:cstheme="minorHAnsi"/>
          <w:sz w:val="20"/>
          <w:szCs w:val="20"/>
        </w:rPr>
        <w:t>placu manewrowego,</w:t>
      </w:r>
    </w:p>
    <w:p w:rsidR="004E13A3" w:rsidRPr="00900A76" w:rsidRDefault="004E13A3" w:rsidP="00FE710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dla kursu kwalifikacja wstępna pełna – s</w:t>
      </w:r>
      <w:r w:rsidR="00C07EB8">
        <w:rPr>
          <w:rFonts w:asciiTheme="minorHAnsi" w:hAnsiTheme="minorHAnsi" w:cstheme="minorHAnsi"/>
          <w:sz w:val="20"/>
          <w:szCs w:val="20"/>
        </w:rPr>
        <w:t xml:space="preserve">prawnego technicznie samochodu, </w:t>
      </w:r>
      <w:r w:rsidR="00C07EB8">
        <w:rPr>
          <w:sz w:val="20"/>
          <w:szCs w:val="20"/>
        </w:rPr>
        <w:t>odpowiadającego</w:t>
      </w:r>
      <w:r w:rsidR="00C07EB8" w:rsidRPr="00796CC0">
        <w:rPr>
          <w:sz w:val="20"/>
          <w:szCs w:val="20"/>
        </w:rPr>
        <w:t xml:space="preserve"> warunkom technicznym określonym dla pojazdów stosowanych do szkolenia i egzaminowania</w:t>
      </w:r>
      <w:r w:rsidR="00C07EB8">
        <w:rPr>
          <w:sz w:val="20"/>
          <w:szCs w:val="20"/>
        </w:rPr>
        <w:t xml:space="preserve">, </w:t>
      </w:r>
      <w:r w:rsidR="00C07EB8" w:rsidRPr="00900A76">
        <w:rPr>
          <w:rFonts w:asciiTheme="minorHAnsi" w:hAnsiTheme="minorHAnsi" w:cstheme="minorHAnsi"/>
          <w:sz w:val="20"/>
          <w:szCs w:val="20"/>
        </w:rPr>
        <w:t xml:space="preserve"> </w:t>
      </w:r>
      <w:r w:rsidR="00693072">
        <w:rPr>
          <w:rFonts w:asciiTheme="minorHAnsi" w:hAnsiTheme="minorHAnsi" w:cstheme="minorHAnsi"/>
          <w:sz w:val="20"/>
          <w:szCs w:val="20"/>
        </w:rPr>
        <w:t xml:space="preserve">oraz </w:t>
      </w:r>
      <w:r w:rsidR="00693072" w:rsidRPr="00796CC0">
        <w:rPr>
          <w:sz w:val="20"/>
          <w:szCs w:val="20"/>
        </w:rPr>
        <w:t xml:space="preserve">podczas szkolenia </w:t>
      </w:r>
      <w:r w:rsidR="00693072">
        <w:rPr>
          <w:sz w:val="20"/>
          <w:szCs w:val="20"/>
        </w:rPr>
        <w:t xml:space="preserve">z jazdy w warunkach specjalnych, </w:t>
      </w:r>
      <w:r w:rsidRPr="00900A76">
        <w:rPr>
          <w:rFonts w:asciiTheme="minorHAnsi" w:hAnsiTheme="minorHAnsi" w:cstheme="minorHAnsi"/>
          <w:sz w:val="20"/>
          <w:szCs w:val="20"/>
        </w:rPr>
        <w:t>płyty poślizgowej,</w:t>
      </w:r>
    </w:p>
    <w:p w:rsidR="004E13A3" w:rsidRPr="00900A76" w:rsidRDefault="00BA2FB1" w:rsidP="00FE710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dla  kursu prawa jazdy kat. C 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900A76">
        <w:rPr>
          <w:rFonts w:asciiTheme="minorHAnsi" w:hAnsiTheme="minorHAnsi" w:cstheme="minorHAnsi"/>
          <w:sz w:val="20"/>
          <w:szCs w:val="20"/>
        </w:rPr>
        <w:t xml:space="preserve"> sprawnego technicznie samochodu ciężarowego </w:t>
      </w:r>
      <w:r w:rsidR="00497998" w:rsidRPr="00796CC0">
        <w:rPr>
          <w:sz w:val="20"/>
          <w:szCs w:val="20"/>
        </w:rPr>
        <w:t xml:space="preserve">odpowiadające wymaganiom określonym dla danej kategorii prawa jazdy zgodnie z art. 24 USTAWA z dnia 5 stycznia </w:t>
      </w:r>
      <w:r w:rsidR="00C07EB8">
        <w:rPr>
          <w:sz w:val="20"/>
          <w:szCs w:val="20"/>
        </w:rPr>
        <w:t xml:space="preserve">2011 r. o kierujących pojazdami oraz </w:t>
      </w:r>
      <w:r w:rsidRPr="00900A76">
        <w:rPr>
          <w:rFonts w:asciiTheme="minorHAnsi" w:hAnsiTheme="minorHAnsi" w:cstheme="minorHAnsi"/>
          <w:sz w:val="20"/>
          <w:szCs w:val="20"/>
        </w:rPr>
        <w:t>placu manewrowego,</w:t>
      </w:r>
    </w:p>
    <w:p w:rsidR="004A68B3" w:rsidRPr="00900A76" w:rsidRDefault="00440784" w:rsidP="00FE7106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przeprowadzenia egzaminu wewnętrznego według aktualnie obowiązujących przepisów prawa,</w:t>
      </w:r>
    </w:p>
    <w:p w:rsidR="005D4E0C" w:rsidRPr="00900A76" w:rsidRDefault="005D4E0C" w:rsidP="00FE7106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sfinansowania  pierwszego przystąpienia uczestnika kursu do egzaminu zewnętrznego</w:t>
      </w:r>
      <w:r w:rsidR="00BA2FB1" w:rsidRPr="00900A76">
        <w:rPr>
          <w:rFonts w:asciiTheme="minorHAnsi" w:hAnsiTheme="minorHAnsi" w:cstheme="minorHAnsi"/>
          <w:sz w:val="20"/>
          <w:szCs w:val="20"/>
        </w:rPr>
        <w:t>/państwowego</w:t>
      </w:r>
      <w:r w:rsidRPr="00900A76">
        <w:rPr>
          <w:rFonts w:asciiTheme="minorHAnsi" w:hAnsiTheme="minorHAnsi" w:cstheme="minorHAnsi"/>
          <w:sz w:val="20"/>
          <w:szCs w:val="20"/>
        </w:rPr>
        <w:t>,</w:t>
      </w:r>
    </w:p>
    <w:p w:rsidR="00BF4637" w:rsidRPr="00900A76" w:rsidRDefault="00BF4637" w:rsidP="00FE710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pokrycia kosztów dojazdu uczestników kursu w przypadku przeprowadzania </w:t>
      </w:r>
      <w:r w:rsidR="00BA2FB1" w:rsidRPr="00900A76">
        <w:rPr>
          <w:rFonts w:asciiTheme="minorHAnsi" w:hAnsiTheme="minorHAnsi" w:cstheme="minorHAnsi"/>
          <w:sz w:val="20"/>
          <w:szCs w:val="20"/>
        </w:rPr>
        <w:t xml:space="preserve">zajęć praktycznych lub </w:t>
      </w:r>
      <w:r w:rsidRPr="00900A76">
        <w:rPr>
          <w:rFonts w:asciiTheme="minorHAnsi" w:hAnsiTheme="minorHAnsi" w:cstheme="minorHAnsi"/>
          <w:sz w:val="20"/>
          <w:szCs w:val="20"/>
        </w:rPr>
        <w:t>egzaminu poza siedzibą Zamawiającego.</w:t>
      </w:r>
      <w:r w:rsidR="00AC280C" w:rsidRPr="00900A7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A2FB1" w:rsidRPr="00900A76" w:rsidRDefault="00BA2FB1" w:rsidP="00BA2FB1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A2FB1" w:rsidRPr="00900A76" w:rsidRDefault="00BA2FB1" w:rsidP="00BA2FB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b/>
          <w:sz w:val="20"/>
          <w:szCs w:val="20"/>
        </w:rPr>
        <w:t>Wymagania</w:t>
      </w:r>
      <w:r w:rsidRPr="00900A76">
        <w:rPr>
          <w:rFonts w:asciiTheme="minorHAnsi" w:hAnsiTheme="minorHAnsi" w:cstheme="minorHAnsi"/>
          <w:sz w:val="20"/>
          <w:szCs w:val="20"/>
        </w:rPr>
        <w:t xml:space="preserve"> dotyczące programów kursów:</w:t>
      </w:r>
    </w:p>
    <w:p w:rsidR="00BA2FB1" w:rsidRPr="00900A76" w:rsidRDefault="00BA2FB1" w:rsidP="00BA2FB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A5294" w:rsidRPr="00900A76" w:rsidRDefault="00BA2FB1" w:rsidP="00AC280C">
      <w:pPr>
        <w:spacing w:line="240" w:lineRule="auto"/>
        <w:contextualSpacing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rFonts w:asciiTheme="minorHAnsi" w:hAnsiTheme="minorHAnsi" w:cstheme="minorHAnsi"/>
          <w:sz w:val="20"/>
          <w:szCs w:val="20"/>
          <w:u w:val="single"/>
        </w:rPr>
        <w:t xml:space="preserve">Dla  kursu prawa jazdy kat. B  </w:t>
      </w:r>
    </w:p>
    <w:p w:rsidR="005D5421" w:rsidRPr="00900A76" w:rsidRDefault="00BF4637" w:rsidP="004E13A3">
      <w:pPr>
        <w:spacing w:line="240" w:lineRule="auto"/>
        <w:jc w:val="both"/>
        <w:rPr>
          <w:sz w:val="20"/>
          <w:szCs w:val="20"/>
        </w:rPr>
      </w:pPr>
      <w:r w:rsidRPr="00900A76">
        <w:rPr>
          <w:rFonts w:eastAsia="Calibri"/>
          <w:sz w:val="20"/>
          <w:szCs w:val="20"/>
          <w:lang w:eastAsia="en-US"/>
        </w:rPr>
        <w:t>Podstawowy zakres programu kursu musi</w:t>
      </w:r>
      <w:r w:rsidR="008839FA" w:rsidRPr="00900A76">
        <w:rPr>
          <w:rFonts w:eastAsia="Calibri"/>
          <w:sz w:val="20"/>
          <w:szCs w:val="20"/>
          <w:lang w:eastAsia="en-US"/>
        </w:rPr>
        <w:t xml:space="preserve"> być zgodny z zapisami w </w:t>
      </w:r>
      <w:r w:rsidR="00BC2F25" w:rsidRPr="00900A76">
        <w:rPr>
          <w:rFonts w:asciiTheme="minorHAnsi" w:hAnsiTheme="minorHAnsi" w:cstheme="minorHAnsi"/>
          <w:sz w:val="20"/>
          <w:szCs w:val="20"/>
        </w:rPr>
        <w:t>Ustawa z dnia 6 września 2001 r. o transporcie drogowym.</w:t>
      </w:r>
      <w:r w:rsidR="008839FA" w:rsidRPr="00900A76">
        <w:rPr>
          <w:rFonts w:eastAsia="Calibri"/>
          <w:sz w:val="20"/>
          <w:szCs w:val="20"/>
          <w:lang w:eastAsia="en-US"/>
        </w:rPr>
        <w:t xml:space="preserve"> </w:t>
      </w:r>
      <w:r w:rsidRPr="00900A76">
        <w:rPr>
          <w:rFonts w:eastAsia="Calibri"/>
          <w:sz w:val="20"/>
          <w:szCs w:val="20"/>
          <w:lang w:eastAsia="en-US"/>
        </w:rPr>
        <w:t>(te</w:t>
      </w:r>
      <w:r w:rsidR="008839FA" w:rsidRPr="00900A76">
        <w:rPr>
          <w:rFonts w:eastAsia="Calibri"/>
          <w:sz w:val="20"/>
          <w:szCs w:val="20"/>
          <w:lang w:eastAsia="en-US"/>
        </w:rPr>
        <w:t>kst jednolity - Dz. U. 2012, poz. 1137</w:t>
      </w:r>
      <w:r w:rsidRPr="00900A76">
        <w:rPr>
          <w:rFonts w:eastAsia="Calibri"/>
          <w:sz w:val="20"/>
          <w:szCs w:val="20"/>
          <w:lang w:eastAsia="en-US"/>
        </w:rPr>
        <w:t xml:space="preserve"> z późn. zm.) i rozporządzenie</w:t>
      </w:r>
      <w:r w:rsidR="008839FA" w:rsidRPr="00900A76">
        <w:rPr>
          <w:rFonts w:eastAsia="Calibri"/>
          <w:sz w:val="20"/>
          <w:szCs w:val="20"/>
          <w:lang w:eastAsia="en-US"/>
        </w:rPr>
        <w:t>m</w:t>
      </w:r>
      <w:r w:rsidRPr="00900A76">
        <w:rPr>
          <w:rFonts w:eastAsia="Calibri"/>
          <w:sz w:val="20"/>
          <w:szCs w:val="20"/>
          <w:lang w:eastAsia="en-US"/>
        </w:rPr>
        <w:t xml:space="preserve"> Ministra Transportu, Budownictwa</w:t>
      </w:r>
      <w:r w:rsidR="008839FA" w:rsidRPr="00900A76">
        <w:rPr>
          <w:rFonts w:eastAsia="Calibri"/>
          <w:sz w:val="20"/>
          <w:szCs w:val="20"/>
          <w:lang w:eastAsia="en-US"/>
        </w:rPr>
        <w:t xml:space="preserve"> i Gospodarki Morskiej z dnia 20</w:t>
      </w:r>
      <w:r w:rsidRPr="00900A76">
        <w:rPr>
          <w:rFonts w:eastAsia="Calibri"/>
          <w:sz w:val="20"/>
          <w:szCs w:val="20"/>
          <w:lang w:eastAsia="en-US"/>
        </w:rPr>
        <w:t xml:space="preserve"> </w:t>
      </w:r>
      <w:r w:rsidR="008839FA" w:rsidRPr="00900A76">
        <w:rPr>
          <w:rFonts w:eastAsia="Calibri"/>
          <w:sz w:val="20"/>
          <w:szCs w:val="20"/>
          <w:lang w:eastAsia="en-US"/>
        </w:rPr>
        <w:t>września  2016</w:t>
      </w:r>
      <w:r w:rsidRPr="00900A76">
        <w:rPr>
          <w:rFonts w:eastAsia="Calibri"/>
          <w:sz w:val="20"/>
          <w:szCs w:val="20"/>
          <w:lang w:eastAsia="en-US"/>
        </w:rPr>
        <w:t xml:space="preserve"> r. </w:t>
      </w:r>
      <w:r w:rsidR="008839FA" w:rsidRPr="00900A76">
        <w:rPr>
          <w:sz w:val="20"/>
          <w:szCs w:val="20"/>
        </w:rPr>
        <w:t>zmieniające rozporządzenie w sprawie szkolenia osób ubiegających się o uprawnienia do kierowania pojazdami, instruktorów i wykładowców (DZ.U.2016 Poz. 1584)</w:t>
      </w:r>
      <w:r w:rsidR="00BA2FB1" w:rsidRPr="00900A76">
        <w:rPr>
          <w:sz w:val="20"/>
          <w:szCs w:val="20"/>
        </w:rPr>
        <w:t>.</w:t>
      </w:r>
    </w:p>
    <w:p w:rsidR="00BA2FB1" w:rsidRPr="00900A76" w:rsidRDefault="00BA2FB1" w:rsidP="00BA2FB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  <w:u w:val="single"/>
        </w:rPr>
      </w:pPr>
      <w:r w:rsidRPr="00900A76">
        <w:rPr>
          <w:rFonts w:asciiTheme="minorHAnsi" w:hAnsiTheme="minorHAnsi" w:cstheme="minorHAnsi"/>
          <w:sz w:val="20"/>
          <w:szCs w:val="20"/>
          <w:u w:val="single"/>
        </w:rPr>
        <w:t>Dla  kursu kwalifikacja wstępna pełna</w:t>
      </w:r>
    </w:p>
    <w:p w:rsidR="00BA2FB1" w:rsidRPr="00900A76" w:rsidRDefault="00BA2FB1" w:rsidP="00BA2FB1">
      <w:pPr>
        <w:spacing w:line="240" w:lineRule="auto"/>
        <w:jc w:val="both"/>
        <w:rPr>
          <w:sz w:val="20"/>
          <w:szCs w:val="20"/>
        </w:rPr>
      </w:pPr>
      <w:r w:rsidRPr="00900A76">
        <w:rPr>
          <w:sz w:val="20"/>
          <w:szCs w:val="20"/>
        </w:rPr>
        <w:t xml:space="preserve">Prawne ramy prowadzenia szkolenia w ramach kwalifikacji wstępnej i szkolenia okresowego wyznacza  Ustawa </w:t>
      </w:r>
      <w:r w:rsidRPr="00900A76">
        <w:rPr>
          <w:sz w:val="20"/>
          <w:szCs w:val="20"/>
        </w:rPr>
        <w:br/>
        <w:t>z dnia 6 września 2001 r. o transporcie drogowym (</w:t>
      </w:r>
      <w:hyperlink r:id="rId8" w:history="1">
        <w:r w:rsidRPr="00900A7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Dz.U. z 2013 poz. 1414</w:t>
        </w:r>
      </w:hyperlink>
      <w:r w:rsidRPr="00900A76">
        <w:rPr>
          <w:rFonts w:asciiTheme="minorHAnsi" w:hAnsiTheme="minorHAnsi" w:cstheme="minorHAnsi"/>
          <w:sz w:val="20"/>
          <w:szCs w:val="20"/>
        </w:rPr>
        <w:t xml:space="preserve"> z późń. zm.)</w:t>
      </w:r>
      <w:r w:rsidRPr="00900A76">
        <w:rPr>
          <w:sz w:val="20"/>
          <w:szCs w:val="20"/>
        </w:rPr>
        <w:t xml:space="preserve"> oraz  </w:t>
      </w:r>
      <w:r w:rsidRPr="00900A76">
        <w:rPr>
          <w:sz w:val="20"/>
          <w:szCs w:val="20"/>
        </w:rPr>
        <w:br/>
        <w:t>z Rozporządzenie Ministra Infrastruktury z dnia 18 lipca  2016 r. (Dz. U. 2016 poz. 1046) w sprawie szkolenia kierowców wykonujących przewóz drogowy.</w:t>
      </w:r>
    </w:p>
    <w:p w:rsidR="00BA2FB1" w:rsidRPr="00900A76" w:rsidRDefault="00BA2FB1" w:rsidP="00BA2FB1">
      <w:pPr>
        <w:spacing w:line="240" w:lineRule="auto"/>
        <w:jc w:val="both"/>
        <w:rPr>
          <w:sz w:val="20"/>
          <w:szCs w:val="20"/>
        </w:rPr>
      </w:pPr>
      <w:r w:rsidRPr="00900A76">
        <w:rPr>
          <w:sz w:val="20"/>
          <w:szCs w:val="20"/>
        </w:rPr>
        <w:t xml:space="preserve">Zgodnie z artykułem 39b z indeksem 1 ust. 2 Ustawy o transporcie drogowym  zajęcia na kursie kwalifikacyjnym powinny obejmować: </w:t>
      </w:r>
    </w:p>
    <w:p w:rsidR="00BA2FB1" w:rsidRPr="00900A76" w:rsidRDefault="00BA2FB1" w:rsidP="00E27BF0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>Kształcenie zawodowe w zakresie racjonalnego kierowania pojazdem, z uwzględnieniem przepisów bezpieczeństwa, w tym:</w:t>
      </w:r>
    </w:p>
    <w:p w:rsidR="00BA2FB1" w:rsidRPr="00900A76" w:rsidRDefault="00BA2FB1" w:rsidP="00E27BF0">
      <w:pPr>
        <w:pStyle w:val="Akapitzlist"/>
        <w:numPr>
          <w:ilvl w:val="0"/>
          <w:numId w:val="34"/>
        </w:numPr>
        <w:spacing w:line="240" w:lineRule="auto"/>
        <w:ind w:left="426" w:firstLine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 xml:space="preserve">znajomość właściwości technicznych i zasad działania elementów bezpieczeństwa pojazdu, </w:t>
      </w:r>
    </w:p>
    <w:p w:rsidR="00BA2FB1" w:rsidRPr="00900A76" w:rsidRDefault="00BA2FB1" w:rsidP="00E27BF0">
      <w:pPr>
        <w:pStyle w:val="Akapitzlist"/>
        <w:numPr>
          <w:ilvl w:val="0"/>
          <w:numId w:val="34"/>
        </w:numPr>
        <w:spacing w:line="240" w:lineRule="auto"/>
        <w:ind w:left="426" w:firstLine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 xml:space="preserve">umiejętność optymalizacji zużycia paliwa,  </w:t>
      </w:r>
    </w:p>
    <w:p w:rsidR="00BA2FB1" w:rsidRPr="00900A76" w:rsidRDefault="00BA2FB1" w:rsidP="00E27BF0">
      <w:pPr>
        <w:pStyle w:val="Akapitzlist"/>
        <w:numPr>
          <w:ilvl w:val="0"/>
          <w:numId w:val="34"/>
        </w:numPr>
        <w:spacing w:line="240" w:lineRule="auto"/>
        <w:ind w:left="426" w:firstLine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 xml:space="preserve">umiejętność zapewnienia bezpieczeństwa w związku z przewożonym towarem,  </w:t>
      </w:r>
    </w:p>
    <w:p w:rsidR="00BA2FB1" w:rsidRPr="00900A76" w:rsidRDefault="00BA2FB1" w:rsidP="00E27BF0">
      <w:pPr>
        <w:pStyle w:val="Akapitzlist"/>
        <w:numPr>
          <w:ilvl w:val="0"/>
          <w:numId w:val="34"/>
        </w:numPr>
        <w:spacing w:line="240" w:lineRule="auto"/>
        <w:ind w:left="426" w:firstLine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>umiejętność zapewnienia bezpieczeństwa pasażerom,</w:t>
      </w:r>
    </w:p>
    <w:p w:rsidR="00BA2FB1" w:rsidRPr="00900A76" w:rsidRDefault="00BA2FB1" w:rsidP="00E27BF0">
      <w:pPr>
        <w:pStyle w:val="Akapitzlist"/>
        <w:numPr>
          <w:ilvl w:val="0"/>
          <w:numId w:val="34"/>
        </w:numPr>
        <w:spacing w:line="240" w:lineRule="auto"/>
        <w:ind w:left="426" w:firstLine="0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>umiejętność bezpiecznego mocowania ładunku.</w:t>
      </w:r>
    </w:p>
    <w:p w:rsidR="00BA2FB1" w:rsidRPr="00900A76" w:rsidRDefault="00BA2FB1" w:rsidP="00E27BF0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>Kształcenie zawodowe w zakresie umiejętności stosowania przepisów dotyczących wykonywania transportu drogowego.</w:t>
      </w:r>
    </w:p>
    <w:p w:rsidR="00BA2FB1" w:rsidRPr="00900A76" w:rsidRDefault="00BA2FB1" w:rsidP="00E27BF0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 xml:space="preserve"> Kształcenie zawodowe w zakresie zagrożeń związanych z wykonywanym zawodem, w tym bezpieczeństwo na drodze i bezpieczeństwo dla środowiska.</w:t>
      </w:r>
    </w:p>
    <w:p w:rsidR="00BA2FB1" w:rsidRPr="00846BA3" w:rsidRDefault="00BA2FB1" w:rsidP="00E27BF0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900A76">
        <w:rPr>
          <w:sz w:val="20"/>
          <w:szCs w:val="20"/>
        </w:rPr>
        <w:t>Kształcenie zawodowe w zakresie obsługi i logistyki, w tym kształtowanie wizerunku firmy oraz znajomość rynku w przewozie drogowym i jego organizacji.</w:t>
      </w:r>
    </w:p>
    <w:p w:rsidR="00846BA3" w:rsidRPr="00900A76" w:rsidRDefault="00846BA3" w:rsidP="00E27BF0">
      <w:pPr>
        <w:pStyle w:val="Akapitzlist"/>
        <w:numPr>
          <w:ilvl w:val="0"/>
          <w:numId w:val="33"/>
        </w:numPr>
        <w:spacing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  <w:u w:val="single"/>
        </w:rPr>
      </w:pPr>
      <w:r>
        <w:rPr>
          <w:sz w:val="20"/>
          <w:szCs w:val="20"/>
        </w:rPr>
        <w:t>Zajęcia praktyczne.</w:t>
      </w:r>
    </w:p>
    <w:p w:rsidR="00BA2FB1" w:rsidRPr="00900A76" w:rsidRDefault="00BA2FB1" w:rsidP="00BA2FB1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A2FB1" w:rsidRPr="00900A76" w:rsidRDefault="00BA2FB1" w:rsidP="00BA2FB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  <w:u w:val="single"/>
        </w:rPr>
      </w:pPr>
      <w:r w:rsidRPr="00900A76">
        <w:rPr>
          <w:rFonts w:asciiTheme="minorHAnsi" w:hAnsiTheme="minorHAnsi" w:cstheme="minorHAnsi"/>
          <w:sz w:val="20"/>
          <w:szCs w:val="20"/>
          <w:u w:val="single"/>
        </w:rPr>
        <w:t>Dla  kursu prawa jazdy kat. C</w:t>
      </w:r>
    </w:p>
    <w:p w:rsidR="00BA2FB1" w:rsidRDefault="00BA2FB1" w:rsidP="00BA2FB1">
      <w:pPr>
        <w:spacing w:line="240" w:lineRule="auto"/>
        <w:contextualSpacing/>
        <w:jc w:val="both"/>
        <w:rPr>
          <w:sz w:val="20"/>
          <w:szCs w:val="20"/>
        </w:rPr>
      </w:pPr>
      <w:r w:rsidRPr="00900A76">
        <w:rPr>
          <w:sz w:val="20"/>
          <w:szCs w:val="20"/>
        </w:rPr>
        <w:t xml:space="preserve">Program szkolenia ma zawierać liczbę godzin zajęć teoretycznych i praktycznych dla każdej osoby zgodnie </w:t>
      </w:r>
      <w:r w:rsidRPr="00900A76">
        <w:rPr>
          <w:sz w:val="20"/>
          <w:szCs w:val="20"/>
        </w:rPr>
        <w:br/>
        <w:t>z Ustawą z dnia 6 września 2001 r. o transporcie drogowym (</w:t>
      </w:r>
      <w:hyperlink r:id="rId9" w:history="1">
        <w:r w:rsidRPr="00900A7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Dz.U. z 2013 poz. 1414</w:t>
        </w:r>
      </w:hyperlink>
      <w:r w:rsidRPr="00900A76">
        <w:rPr>
          <w:rFonts w:asciiTheme="minorHAnsi" w:hAnsiTheme="minorHAnsi" w:cstheme="minorHAnsi"/>
          <w:sz w:val="20"/>
          <w:szCs w:val="20"/>
        </w:rPr>
        <w:t xml:space="preserve"> z późń. zm.)</w:t>
      </w:r>
      <w:r w:rsidRPr="00900A76">
        <w:rPr>
          <w:sz w:val="20"/>
          <w:szCs w:val="20"/>
        </w:rPr>
        <w:t xml:space="preserve"> oraz </w:t>
      </w:r>
      <w:r w:rsidRPr="00900A76">
        <w:rPr>
          <w:sz w:val="20"/>
          <w:szCs w:val="20"/>
        </w:rPr>
        <w:br/>
        <w:t>Rozporządzenie Ministra Infrastruktury z dnia 18 lipca  2016 r. (Dz. U. 2016 poz. 1046) w sprawie szkolenia kierowców wykonujących przewóz drogowy.</w:t>
      </w:r>
    </w:p>
    <w:p w:rsidR="000E0F18" w:rsidRDefault="000E0F18" w:rsidP="00BA2FB1">
      <w:pPr>
        <w:spacing w:line="240" w:lineRule="auto"/>
        <w:contextualSpacing/>
        <w:jc w:val="both"/>
        <w:rPr>
          <w:sz w:val="20"/>
          <w:szCs w:val="20"/>
        </w:rPr>
      </w:pPr>
    </w:p>
    <w:p w:rsidR="000E0F18" w:rsidRDefault="000E0F18" w:rsidP="00BA2FB1">
      <w:pPr>
        <w:spacing w:line="240" w:lineRule="auto"/>
        <w:contextualSpacing/>
        <w:jc w:val="both"/>
        <w:rPr>
          <w:sz w:val="20"/>
          <w:szCs w:val="20"/>
        </w:rPr>
      </w:pPr>
    </w:p>
    <w:p w:rsidR="00BA2FB1" w:rsidRPr="00900A76" w:rsidRDefault="00BA2FB1" w:rsidP="00BA2FB1">
      <w:pPr>
        <w:spacing w:line="240" w:lineRule="auto"/>
        <w:contextualSpacing/>
        <w:rPr>
          <w:sz w:val="20"/>
          <w:szCs w:val="20"/>
        </w:rPr>
      </w:pPr>
    </w:p>
    <w:p w:rsidR="00B2444A" w:rsidRPr="00900A76" w:rsidRDefault="002C6816" w:rsidP="00BC2F25">
      <w:pPr>
        <w:spacing w:line="240" w:lineRule="auto"/>
        <w:contextualSpacing/>
        <w:rPr>
          <w:rFonts w:asciiTheme="minorHAnsi" w:hAnsiTheme="minorHAnsi" w:cstheme="minorHAnsi"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MODUŁ D</w:t>
      </w:r>
      <w:r w:rsidR="008B25C2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B2444A" w:rsidRPr="00900A76">
        <w:rPr>
          <w:rFonts w:asciiTheme="minorHAnsi" w:hAnsiTheme="minorHAnsi" w:cstheme="minorHAnsi"/>
          <w:b/>
          <w:sz w:val="20"/>
          <w:szCs w:val="20"/>
          <w:u w:val="single"/>
        </w:rPr>
        <w:t xml:space="preserve">Kurs </w:t>
      </w:r>
      <w:r w:rsidR="00B2444A" w:rsidRPr="00900A76">
        <w:rPr>
          <w:rFonts w:asciiTheme="minorHAnsi" w:hAnsiTheme="minorHAnsi" w:cstheme="minorHAnsi"/>
          <w:b/>
          <w:bCs/>
          <w:sz w:val="20"/>
          <w:szCs w:val="20"/>
          <w:u w:val="single"/>
        </w:rPr>
        <w:t>Akademia bezpiecznej i ekonomicznej jazdy</w:t>
      </w:r>
    </w:p>
    <w:p w:rsidR="00B2444A" w:rsidRPr="00900A76" w:rsidRDefault="00B2444A" w:rsidP="00246CEA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424326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15 w tym 5 godzin wykładów realizowanych w siedzibie Zamawiającego – </w:t>
      </w:r>
      <w:r w:rsidR="00246CEA">
        <w:rPr>
          <w:rFonts w:asciiTheme="minorHAnsi" w:hAnsiTheme="minorHAnsi" w:cstheme="minorHAnsi"/>
          <w:bCs/>
          <w:sz w:val="20"/>
          <w:szCs w:val="20"/>
        </w:rPr>
        <w:t>ZSCEZiU im. M. </w:t>
      </w:r>
      <w:r w:rsidRPr="00900A76">
        <w:rPr>
          <w:rFonts w:asciiTheme="minorHAnsi" w:hAnsiTheme="minorHAnsi" w:cstheme="minorHAnsi"/>
          <w:bCs/>
          <w:sz w:val="20"/>
          <w:szCs w:val="20"/>
        </w:rPr>
        <w:t>Kopernika w Rawie Mazowieckiej i 10 godzin/osobę zajęć praktycznych.</w:t>
      </w:r>
    </w:p>
    <w:p w:rsidR="006E0509" w:rsidRDefault="00B2444A" w:rsidP="00B179D4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  <w:u w:val="single"/>
        </w:rPr>
        <w:t>Celem kursu jest:</w:t>
      </w:r>
      <w:r w:rsidRPr="00900A76">
        <w:rPr>
          <w:rFonts w:asciiTheme="minorHAnsi" w:hAnsiTheme="minorHAnsi" w:cstheme="minorHAnsi"/>
          <w:sz w:val="20"/>
          <w:szCs w:val="20"/>
        </w:rPr>
        <w:t xml:space="preserve">  </w:t>
      </w:r>
      <w:r w:rsidR="006E0509" w:rsidRPr="00900A76">
        <w:rPr>
          <w:rFonts w:asciiTheme="minorHAnsi" w:hAnsiTheme="minorHAnsi" w:cs="Calibri"/>
          <w:sz w:val="20"/>
          <w:szCs w:val="20"/>
        </w:rPr>
        <w:t xml:space="preserve">podniesienie  kwalifikacji uczestników z zakresu bezpieczeństwa prowadzenia samochodu </w:t>
      </w:r>
      <w:r w:rsidR="006E0509" w:rsidRPr="00900A76">
        <w:rPr>
          <w:rFonts w:asciiTheme="minorHAnsi" w:hAnsiTheme="minorHAnsi" w:cs="Calibri"/>
          <w:sz w:val="20"/>
          <w:szCs w:val="20"/>
        </w:rPr>
        <w:br/>
        <w:t xml:space="preserve">i technik ekonomicznej jazdy. To kurs który jest zbieżny z zawodem, wpływa znacząco na pracę wykonywaną </w:t>
      </w:r>
      <w:r w:rsidR="006E0509" w:rsidRPr="00900A76">
        <w:rPr>
          <w:rFonts w:asciiTheme="minorHAnsi" w:hAnsiTheme="minorHAnsi" w:cs="Calibri"/>
          <w:sz w:val="20"/>
          <w:szCs w:val="20"/>
        </w:rPr>
        <w:br/>
        <w:t>w ramach nauczanych kierunków, pozwala poznać działanie systemów bezpieczeństwa instalowanych obecnie w nowoczesnych samochodach, a także pokazuje inne niestandardowe miejsca pracy dla absolwentów kierunków objętych wsparciem w projekcie.</w:t>
      </w:r>
    </w:p>
    <w:p w:rsidR="008B25C2" w:rsidRDefault="008B25C2" w:rsidP="00B179D4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tbl>
      <w:tblPr>
        <w:tblW w:w="87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8B25C2" w:rsidRPr="00CD0871" w:rsidTr="009352E2">
        <w:trPr>
          <w:trHeight w:val="197"/>
        </w:trPr>
        <w:tc>
          <w:tcPr>
            <w:tcW w:w="1741" w:type="dxa"/>
            <w:vMerge w:val="restart"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 w jednej edycji</w:t>
            </w:r>
          </w:p>
        </w:tc>
        <w:tc>
          <w:tcPr>
            <w:tcW w:w="6968" w:type="dxa"/>
            <w:gridSpan w:val="4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8B25C2" w:rsidRPr="00CD0871" w:rsidTr="009352E2">
        <w:trPr>
          <w:trHeight w:val="196"/>
        </w:trPr>
        <w:tc>
          <w:tcPr>
            <w:tcW w:w="1741" w:type="dxa"/>
            <w:vMerge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8B25C2" w:rsidRPr="00CD0871" w:rsidTr="009352E2">
        <w:trPr>
          <w:trHeight w:val="196"/>
        </w:trPr>
        <w:tc>
          <w:tcPr>
            <w:tcW w:w="1741" w:type="dxa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D08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8B25C2" w:rsidRPr="00CD0871" w:rsidRDefault="008B25C2" w:rsidP="009352E2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4</w:t>
            </w:r>
          </w:p>
        </w:tc>
      </w:tr>
    </w:tbl>
    <w:p w:rsidR="008B25C2" w:rsidRPr="00900A76" w:rsidRDefault="008B25C2" w:rsidP="00B179D4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B2444A" w:rsidRPr="00900A76" w:rsidRDefault="00B2444A" w:rsidP="00B179D4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zobowiązany jest </w:t>
      </w:r>
      <w:r w:rsidR="00B5795D" w:rsidRPr="00900A76">
        <w:rPr>
          <w:rFonts w:asciiTheme="minorHAnsi" w:hAnsiTheme="minorHAnsi" w:cstheme="minorHAnsi"/>
          <w:bCs/>
          <w:sz w:val="20"/>
          <w:szCs w:val="20"/>
        </w:rPr>
        <w:t xml:space="preserve">w szczególności </w:t>
      </w:r>
      <w:r w:rsidRPr="00900A76">
        <w:rPr>
          <w:rFonts w:asciiTheme="minorHAnsi" w:hAnsiTheme="minorHAnsi" w:cstheme="minorHAnsi"/>
          <w:bCs/>
          <w:sz w:val="20"/>
          <w:szCs w:val="20"/>
        </w:rPr>
        <w:t>do:</w:t>
      </w:r>
    </w:p>
    <w:p w:rsidR="0073156B" w:rsidRPr="0073156B" w:rsidRDefault="00B2444A" w:rsidP="0073156B">
      <w:pPr>
        <w:pStyle w:val="Akapitzlist"/>
        <w:numPr>
          <w:ilvl w:val="0"/>
          <w:numId w:val="35"/>
        </w:numPr>
        <w:spacing w:line="240" w:lineRule="auto"/>
        <w:ind w:left="714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zapewnienia bazy  do nauki</w:t>
      </w:r>
      <w:r w:rsidR="0073156B">
        <w:rPr>
          <w:rFonts w:asciiTheme="minorHAnsi" w:hAnsiTheme="minorHAnsi" w:cstheme="minorHAnsi"/>
          <w:sz w:val="20"/>
          <w:szCs w:val="20"/>
        </w:rPr>
        <w:t>:</w:t>
      </w:r>
    </w:p>
    <w:p w:rsidR="0073156B" w:rsidRPr="0073156B" w:rsidRDefault="00AC2A29" w:rsidP="0073156B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samochodów do przeprowadzenia szkoleń</w:t>
      </w:r>
      <w:r w:rsidR="0073156B" w:rsidRPr="0073156B">
        <w:rPr>
          <w:rFonts w:asciiTheme="minorHAnsi" w:hAnsiTheme="minorHAnsi" w:cstheme="minorHAnsi"/>
          <w:sz w:val="20"/>
          <w:szCs w:val="20"/>
        </w:rPr>
        <w:t xml:space="preserve">, przy czym wymaga się </w:t>
      </w:r>
      <w:r w:rsidR="0073156B" w:rsidRPr="0073156B">
        <w:rPr>
          <w:rFonts w:asciiTheme="minorHAnsi" w:hAnsiTheme="minorHAnsi" w:cstheme="minorHAnsi"/>
          <w:color w:val="000000"/>
          <w:sz w:val="20"/>
          <w:szCs w:val="20"/>
        </w:rPr>
        <w:t>przeprowadzenie szkoleń pojazdami nie starszymi niż 2 lata,</w:t>
      </w:r>
    </w:p>
    <w:p w:rsidR="0073156B" w:rsidRPr="0073156B" w:rsidRDefault="00B2444A" w:rsidP="0073156B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156B">
        <w:rPr>
          <w:rFonts w:cs="Arial"/>
          <w:sz w:val="20"/>
          <w:szCs w:val="20"/>
        </w:rPr>
        <w:t>wyspecjalizowanego, certyfikowanego autodromu (toru</w:t>
      </w:r>
      <w:r w:rsidR="00B5795D" w:rsidRPr="0073156B">
        <w:rPr>
          <w:rFonts w:cs="Arial"/>
          <w:sz w:val="20"/>
          <w:szCs w:val="20"/>
        </w:rPr>
        <w:t xml:space="preserve"> szkoleniowego</w:t>
      </w:r>
      <w:r w:rsidRPr="0073156B">
        <w:rPr>
          <w:rFonts w:cs="Arial"/>
          <w:sz w:val="20"/>
          <w:szCs w:val="20"/>
        </w:rPr>
        <w:t>)</w:t>
      </w:r>
      <w:r w:rsidR="0073156B">
        <w:rPr>
          <w:rFonts w:cs="Arial"/>
          <w:sz w:val="20"/>
          <w:szCs w:val="20"/>
        </w:rPr>
        <w:t>, spełniającego</w:t>
      </w:r>
      <w:r w:rsidR="0073156B" w:rsidRPr="00796CC0">
        <w:rPr>
          <w:rFonts w:cs="Arial"/>
          <w:sz w:val="20"/>
          <w:szCs w:val="20"/>
        </w:rPr>
        <w:t xml:space="preserve"> wymagania określone w </w:t>
      </w:r>
      <w:r w:rsidR="0073156B" w:rsidRPr="00796CC0">
        <w:rPr>
          <w:sz w:val="20"/>
          <w:szCs w:val="20"/>
        </w:rPr>
        <w:t>Rozporządzeniu Ministra Transportu, Budownictwa i Gospodarki Morskiej z dnia 16 stycznia 2013 r. w sprawie doskonalenia techniki jazdy (Dz. U. z 2013 r, poz. 91).</w:t>
      </w:r>
    </w:p>
    <w:p w:rsidR="0073156B" w:rsidRPr="0073156B" w:rsidRDefault="0073156B" w:rsidP="0073156B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przeprowadzenia szkolenia z wykorzystaniem</w:t>
      </w:r>
      <w:r w:rsidRPr="0073156B">
        <w:rPr>
          <w:rFonts w:asciiTheme="minorHAnsi" w:hAnsiTheme="minorHAnsi" w:cstheme="minorHAnsi"/>
          <w:color w:val="000000"/>
          <w:sz w:val="20"/>
          <w:szCs w:val="20"/>
        </w:rPr>
        <w:t xml:space="preserve"> pojazdu typu skid –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3156B">
        <w:rPr>
          <w:rFonts w:asciiTheme="minorHAnsi" w:hAnsiTheme="minorHAnsi" w:cstheme="minorHAnsi"/>
          <w:color w:val="000000"/>
          <w:sz w:val="20"/>
          <w:szCs w:val="20"/>
        </w:rPr>
        <w:t>car (możliwość dowolnej regulacji zmiany przyczepności),</w:t>
      </w:r>
    </w:p>
    <w:p w:rsidR="0073156B" w:rsidRDefault="009E35A4" w:rsidP="0073156B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przeprowadzenia</w:t>
      </w:r>
      <w:r w:rsidR="0073156B" w:rsidRPr="0073156B">
        <w:rPr>
          <w:rFonts w:asciiTheme="minorHAnsi" w:hAnsiTheme="minorHAnsi" w:cstheme="minorHAnsi"/>
          <w:color w:val="000000"/>
          <w:sz w:val="20"/>
          <w:szCs w:val="20"/>
        </w:rPr>
        <w:t xml:space="preserve"> szkolenia </w:t>
      </w:r>
      <w:r w:rsidR="0073156B">
        <w:rPr>
          <w:rFonts w:asciiTheme="minorHAnsi" w:hAnsiTheme="minorHAnsi" w:cstheme="minorHAnsi"/>
          <w:color w:val="000000"/>
          <w:sz w:val="20"/>
          <w:szCs w:val="20"/>
        </w:rPr>
        <w:t>z wykorzystaniem</w:t>
      </w:r>
      <w:r w:rsidR="0073156B" w:rsidRPr="0073156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3156B">
        <w:rPr>
          <w:rFonts w:asciiTheme="minorHAnsi" w:hAnsiTheme="minorHAnsi" w:cstheme="minorHAnsi"/>
          <w:color w:val="000000"/>
          <w:sz w:val="20"/>
          <w:szCs w:val="20"/>
        </w:rPr>
        <w:t>symulatora zderzeń i dachowania,</w:t>
      </w:r>
    </w:p>
    <w:p w:rsidR="009E35A4" w:rsidRPr="0073156B" w:rsidRDefault="009E35A4" w:rsidP="0073156B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przeprowadzenia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części</w:t>
      </w:r>
      <w:r>
        <w:rPr>
          <w:rFonts w:asciiTheme="minorHAnsi" w:hAnsiTheme="minorHAnsi" w:cstheme="minorHAnsi"/>
          <w:bCs/>
          <w:sz w:val="20"/>
          <w:szCs w:val="20"/>
        </w:rPr>
        <w:t xml:space="preserve"> teoretycznej kursu</w:t>
      </w:r>
      <w:r w:rsidRPr="00900A76">
        <w:rPr>
          <w:rFonts w:asciiTheme="minorHAnsi" w:hAnsiTheme="minorHAnsi" w:cstheme="minorHAnsi"/>
          <w:bCs/>
          <w:sz w:val="20"/>
          <w:szCs w:val="20"/>
        </w:rPr>
        <w:t xml:space="preserve"> w siedzibie Zamawiającego</w:t>
      </w:r>
    </w:p>
    <w:p w:rsidR="006E0509" w:rsidRPr="00900A76" w:rsidRDefault="00F13E2F" w:rsidP="0073156B">
      <w:pPr>
        <w:pStyle w:val="Akapitzlist"/>
        <w:numPr>
          <w:ilvl w:val="0"/>
          <w:numId w:val="35"/>
        </w:numPr>
        <w:spacing w:line="240" w:lineRule="auto"/>
        <w:ind w:left="714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156B">
        <w:rPr>
          <w:rFonts w:asciiTheme="minorHAnsi" w:hAnsiTheme="minorHAnsi" w:cstheme="minorHAnsi"/>
          <w:sz w:val="20"/>
          <w:szCs w:val="20"/>
        </w:rPr>
        <w:t>przeprowadzenie zajęć praktycznych</w:t>
      </w:r>
      <w:r w:rsidRPr="00900A76">
        <w:rPr>
          <w:rFonts w:cs="Arial"/>
          <w:sz w:val="20"/>
          <w:szCs w:val="20"/>
        </w:rPr>
        <w:t xml:space="preserve"> w układzie </w:t>
      </w:r>
      <w:r w:rsidRPr="00900A76">
        <w:rPr>
          <w:bCs/>
          <w:sz w:val="20"/>
          <w:szCs w:val="20"/>
        </w:rPr>
        <w:t>1 instru</w:t>
      </w:r>
      <w:r w:rsidR="0073156B">
        <w:rPr>
          <w:bCs/>
          <w:sz w:val="20"/>
          <w:szCs w:val="20"/>
        </w:rPr>
        <w:t>ktor 1 samochód 2 uczestników; u</w:t>
      </w:r>
      <w:r w:rsidRPr="00900A76">
        <w:rPr>
          <w:bCs/>
          <w:sz w:val="20"/>
          <w:szCs w:val="20"/>
        </w:rPr>
        <w:t xml:space="preserve">czestnicy równocześnie biorą udział w zajęciach na przemian zaliczają próby. </w:t>
      </w:r>
    </w:p>
    <w:p w:rsidR="00B5795D" w:rsidRPr="00900A76" w:rsidRDefault="00B5795D" w:rsidP="0073156B">
      <w:pPr>
        <w:pStyle w:val="Akapitzlist"/>
        <w:numPr>
          <w:ilvl w:val="0"/>
          <w:numId w:val="35"/>
        </w:numPr>
        <w:spacing w:line="240" w:lineRule="auto"/>
        <w:ind w:left="714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>ubezpieczenia uczestników kursu od następstw nieszczęśliwych wypadków,</w:t>
      </w:r>
    </w:p>
    <w:p w:rsidR="00B5795D" w:rsidRPr="00900A76" w:rsidRDefault="00B5795D" w:rsidP="00F13E2F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900A76">
        <w:rPr>
          <w:rFonts w:asciiTheme="minorHAnsi" w:hAnsiTheme="minorHAnsi" w:cstheme="minorHAnsi"/>
          <w:sz w:val="20"/>
          <w:szCs w:val="20"/>
        </w:rPr>
        <w:t xml:space="preserve">pokrycia kosztów dojazdu uczestników kursu </w:t>
      </w:r>
      <w:r w:rsidR="00690C38">
        <w:rPr>
          <w:rFonts w:asciiTheme="minorHAnsi" w:hAnsiTheme="minorHAnsi" w:cstheme="minorHAnsi"/>
          <w:sz w:val="20"/>
          <w:szCs w:val="20"/>
        </w:rPr>
        <w:t>do miejsca prowadzenia zajęć praktycznych.</w:t>
      </w:r>
    </w:p>
    <w:p w:rsidR="006049B0" w:rsidRPr="00900A76" w:rsidRDefault="006049B0" w:rsidP="006049B0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26279" w:rsidRPr="00900A76" w:rsidRDefault="00026279" w:rsidP="00B179D4">
      <w:pPr>
        <w:spacing w:after="150" w:line="240" w:lineRule="auto"/>
        <w:contextualSpacing/>
        <w:jc w:val="both"/>
        <w:rPr>
          <w:sz w:val="20"/>
          <w:szCs w:val="20"/>
          <w:u w:val="single"/>
        </w:rPr>
      </w:pPr>
      <w:r w:rsidRPr="00900A76">
        <w:rPr>
          <w:bCs/>
          <w:sz w:val="20"/>
          <w:szCs w:val="20"/>
          <w:u w:val="single"/>
        </w:rPr>
        <w:t>Zadania merytoryczne programu szkolenia:</w:t>
      </w:r>
    </w:p>
    <w:p w:rsidR="00B179D4" w:rsidRPr="00900A76" w:rsidRDefault="00B179D4" w:rsidP="00B179D4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Pozycja za kierownicą</w:t>
      </w:r>
    </w:p>
    <w:p w:rsidR="00026279" w:rsidRPr="00900A76" w:rsidRDefault="00F13E2F" w:rsidP="00F13E2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900A76">
        <w:rPr>
          <w:rFonts w:asciiTheme="minorHAnsi" w:hAnsiTheme="minorHAnsi"/>
          <w:sz w:val="20"/>
          <w:szCs w:val="20"/>
        </w:rPr>
        <w:t>e</w:t>
      </w:r>
      <w:r w:rsidR="00B179D4" w:rsidRPr="00900A76">
        <w:rPr>
          <w:rFonts w:asciiTheme="minorHAnsi" w:hAnsiTheme="minorHAnsi"/>
          <w:sz w:val="20"/>
          <w:szCs w:val="20"/>
        </w:rPr>
        <w:t>lementarne wiadomości dotyczące pozycji w samochodzie w aspekcie efektywności pracy za kołem kierowniczym. Jak znaleźć kompromis między efektywnością a wygodą w aspekcie bezpieczeństwa.</w:t>
      </w:r>
    </w:p>
    <w:p w:rsidR="00B179D4" w:rsidRPr="00900A76" w:rsidRDefault="00B179D4" w:rsidP="00B179D4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Efektywność pracy za kierownicą</w:t>
      </w:r>
    </w:p>
    <w:p w:rsidR="00B179D4" w:rsidRPr="00900A76" w:rsidRDefault="00F13E2F" w:rsidP="00F13E2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900A76">
        <w:rPr>
          <w:rFonts w:asciiTheme="minorHAnsi" w:hAnsiTheme="minorHAnsi"/>
          <w:sz w:val="20"/>
          <w:szCs w:val="20"/>
        </w:rPr>
        <w:t>p</w:t>
      </w:r>
      <w:r w:rsidR="00B179D4" w:rsidRPr="00900A76">
        <w:rPr>
          <w:rFonts w:asciiTheme="minorHAnsi" w:hAnsiTheme="minorHAnsi"/>
          <w:sz w:val="20"/>
          <w:szCs w:val="20"/>
        </w:rPr>
        <w:t>odstawowe ćwiczenie z grupy ćwiczeń koordynacyjnych, bez opanowania którego, niemożliwe jest szybkie i efektywne operowanie kierownicą podczas wychodzenia z poślizgu czy omijania przeszkód na śliskich nawierzchniach.</w:t>
      </w:r>
    </w:p>
    <w:p w:rsidR="00B179D4" w:rsidRPr="00900A76" w:rsidRDefault="00B179D4" w:rsidP="00B179D4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Dynamiczny skręt - koordynacja pracy kołem kierowniczym i pedałem gazu</w:t>
      </w:r>
    </w:p>
    <w:p w:rsidR="00B179D4" w:rsidRPr="00900A76" w:rsidRDefault="00F13E2F" w:rsidP="00F13E2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900A76">
        <w:rPr>
          <w:rFonts w:asciiTheme="minorHAnsi" w:hAnsiTheme="minorHAnsi"/>
          <w:sz w:val="20"/>
          <w:szCs w:val="20"/>
        </w:rPr>
        <w:t>c</w:t>
      </w:r>
      <w:r w:rsidR="00B179D4" w:rsidRPr="00900A76">
        <w:rPr>
          <w:rFonts w:asciiTheme="minorHAnsi" w:hAnsiTheme="minorHAnsi"/>
          <w:sz w:val="20"/>
          <w:szCs w:val="20"/>
        </w:rPr>
        <w:t>elem ćwiczenia jest nauka prawidłowej koordynacji pracy kołem kierowniczym i dociążenia osi przedniej pojazdu przez ujęcie „gazu”. Nauka prawidłowej zmiany kierunku jazdy (wyprzedzanie, zmiana pasa ruchu ,omijanie) w ekstremalnych warunkach (koleiny wypełnione wodą, śliska nawierzchnia lód śnieg).</w:t>
      </w:r>
    </w:p>
    <w:p w:rsidR="00B179D4" w:rsidRPr="00900A76" w:rsidRDefault="00B179D4" w:rsidP="00B179D4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Hamowanie ABS i bez ABS  na wprost na nawierzchni śliskiej</w:t>
      </w:r>
    </w:p>
    <w:p w:rsidR="00B179D4" w:rsidRPr="00900A76" w:rsidRDefault="00F13E2F" w:rsidP="00F13E2F">
      <w:pPr>
        <w:pStyle w:val="Normalny1"/>
        <w:numPr>
          <w:ilvl w:val="0"/>
          <w:numId w:val="4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n</w:t>
      </w:r>
      <w:r w:rsidR="00B179D4" w:rsidRPr="00900A76">
        <w:rPr>
          <w:rFonts w:asciiTheme="minorHAnsi" w:hAnsiTheme="minorHAnsi"/>
          <w:color w:val="auto"/>
          <w:sz w:val="20"/>
        </w:rPr>
        <w:t>auka efektywnego wykorzystania systemu ABS przy hamowaniu na nawierzchni śliskiej. Dozowanie siły nacisku na pedał hamulca. Porównanie z hamowaniem bez ABS. Niebezpieczeństwa używania ABS (tarka, złe dozowanie siły nacisku na pedał hamulca.</w:t>
      </w:r>
    </w:p>
    <w:p w:rsidR="00F13E2F" w:rsidRPr="00900A76" w:rsidRDefault="00B179D4" w:rsidP="00F13E2F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Jazda po łuku o nawierzchni śliskiej</w:t>
      </w:r>
      <w:r w:rsidR="00F13E2F" w:rsidRPr="00900A76">
        <w:rPr>
          <w:rFonts w:asciiTheme="minorHAnsi" w:hAnsiTheme="minorHAnsi"/>
          <w:color w:val="auto"/>
          <w:sz w:val="20"/>
        </w:rPr>
        <w:t>.</w:t>
      </w:r>
    </w:p>
    <w:p w:rsidR="00B179D4" w:rsidRPr="00900A76" w:rsidRDefault="00B179D4" w:rsidP="00B179D4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Hamowanie na łuku o nawierzchni śliskiej</w:t>
      </w:r>
    </w:p>
    <w:p w:rsidR="008B1198" w:rsidRPr="00001153" w:rsidRDefault="00F13E2F" w:rsidP="00BD3EEA">
      <w:pPr>
        <w:pStyle w:val="Normalny1"/>
        <w:numPr>
          <w:ilvl w:val="0"/>
          <w:numId w:val="4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zachowanie</w:t>
      </w:r>
      <w:r w:rsidR="00B179D4" w:rsidRPr="00900A76">
        <w:rPr>
          <w:rFonts w:asciiTheme="minorHAnsi" w:hAnsiTheme="minorHAnsi"/>
          <w:color w:val="auto"/>
          <w:sz w:val="20"/>
        </w:rPr>
        <w:t xml:space="preserve"> auta na łuku o nawierzchni śliskiej – podsterowność i nadsterowność auta. Dobór odpowiedniego toru jazdy podczas hamowania na łuku.  Niebezpieczeństwa hamowania z ABS. Porównanie hamowania na łuku bez ABS-u.</w:t>
      </w:r>
    </w:p>
    <w:p w:rsidR="00F13E2F" w:rsidRPr="00900A76" w:rsidRDefault="00F13E2F" w:rsidP="00F13E2F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lastRenderedPageBreak/>
        <w:t>Hamowanie z ominięciem przeszkody</w:t>
      </w:r>
    </w:p>
    <w:p w:rsidR="00F13E2F" w:rsidRPr="00900A76" w:rsidRDefault="00F13E2F" w:rsidP="00BD3EEA">
      <w:pPr>
        <w:pStyle w:val="Normalny1"/>
        <w:numPr>
          <w:ilvl w:val="0"/>
          <w:numId w:val="4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kształtowanie prawidłowej reakcji ruchowej podczas omijania przeszkody na nawierzchni śliskiej. Metody wczesnego wyboru drogi omijania przeszkody oraz powrotu na pożądany tor jazdy. Nauka prawidłowej koordynacji pracy kierownica-hamulec podczas omijania przeszkody.</w:t>
      </w:r>
    </w:p>
    <w:p w:rsidR="00F13E2F" w:rsidRPr="00900A76" w:rsidRDefault="00F13E2F" w:rsidP="00BD3EEA">
      <w:pPr>
        <w:pStyle w:val="Normalny1"/>
        <w:numPr>
          <w:ilvl w:val="0"/>
          <w:numId w:val="4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283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Ćwiczenie reakcji na uślizg osi tylnej auta tzw. troleje - kontra kierownicą.</w:t>
      </w:r>
    </w:p>
    <w:p w:rsidR="00B2444A" w:rsidRPr="000E0F18" w:rsidRDefault="00F13E2F" w:rsidP="00026279">
      <w:pPr>
        <w:pStyle w:val="Normalny1"/>
        <w:numPr>
          <w:ilvl w:val="0"/>
          <w:numId w:val="4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Theme="minorHAnsi" w:hAnsiTheme="minorHAnsi"/>
          <w:color w:val="auto"/>
          <w:sz w:val="20"/>
        </w:rPr>
      </w:pPr>
      <w:r w:rsidRPr="00900A76">
        <w:rPr>
          <w:rFonts w:asciiTheme="minorHAnsi" w:hAnsiTheme="minorHAnsi"/>
          <w:color w:val="auto"/>
          <w:sz w:val="20"/>
        </w:rPr>
        <w:t>nauka wczesnego rozpoznania uślizgu osi tylnej. Metody wyjścia z poślizgu. Kontra kierownicą . Dozowanie prędkości obrotowej kół osi przedniej – wspomaganie kontry kierownicą pry wychodzeniu z poślizgu.</w:t>
      </w:r>
    </w:p>
    <w:sectPr w:rsidR="00B2444A" w:rsidRPr="000E0F18" w:rsidSect="00ED7538">
      <w:headerReference w:type="default" r:id="rId10"/>
      <w:footerReference w:type="default" r:id="rId11"/>
      <w:pgSz w:w="11906" w:h="16838"/>
      <w:pgMar w:top="1560" w:right="1417" w:bottom="1417" w:left="1417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F7F" w:rsidRDefault="00697F7F" w:rsidP="00B15A86">
      <w:pPr>
        <w:spacing w:after="0" w:line="240" w:lineRule="auto"/>
      </w:pPr>
      <w:r>
        <w:separator/>
      </w:r>
    </w:p>
  </w:endnote>
  <w:endnote w:type="continuationSeparator" w:id="0">
    <w:p w:rsidR="00697F7F" w:rsidRDefault="00697F7F" w:rsidP="00B1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ヒラギノ角ゴ Pro W3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CEA" w:rsidRPr="005812F8" w:rsidRDefault="00246CEA" w:rsidP="00ED7538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C63643" wp14:editId="111C7751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„Krok do kariery w branży samochodowej”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246CEA" w:rsidRDefault="00246C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F7F" w:rsidRDefault="00697F7F" w:rsidP="00B15A86">
      <w:pPr>
        <w:spacing w:after="0" w:line="240" w:lineRule="auto"/>
      </w:pPr>
      <w:r>
        <w:separator/>
      </w:r>
    </w:p>
  </w:footnote>
  <w:footnote w:type="continuationSeparator" w:id="0">
    <w:p w:rsidR="00697F7F" w:rsidRDefault="00697F7F" w:rsidP="00B1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CEA" w:rsidRDefault="00697F7F" w:rsidP="00ED7538">
    <w:pPr>
      <w:pStyle w:val="Nagwek"/>
      <w:jc w:val="center"/>
    </w:pPr>
    <w:sdt>
      <w:sdtPr>
        <w:id w:val="1479426690"/>
        <w:docPartObj>
          <w:docPartGallery w:val="Page Numbers (Margins)"/>
          <w:docPartUnique/>
        </w:docPartObj>
      </w:sdtPr>
      <w:sdtEndPr/>
      <w:sdtContent>
        <w:r w:rsidR="00246CEA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CEA" w:rsidRPr="001A5294" w:rsidRDefault="00246CEA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</w:pP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A529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4376BA" w:rsidRPr="004376BA">
                                <w:rPr>
                                  <w:rFonts w:asciiTheme="minorHAnsi" w:eastAsiaTheme="majorEastAsia" w:hAnsiTheme="minorHAnsi" w:cstheme="majorBidi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246CEA" w:rsidRPr="001A5294" w:rsidRDefault="00246CEA">
                        <w:pPr>
                          <w:pStyle w:val="Stopka"/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</w:pP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t>Strona</w: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1A5294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4376BA" w:rsidRPr="004376BA">
                          <w:rPr>
                            <w:rFonts w:asciiTheme="minorHAnsi" w:eastAsiaTheme="majorEastAsia" w:hAnsiTheme="minorHAnsi" w:cstheme="majorBidi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46CEA"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4D624E8" wp14:editId="6652A35B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3"/>
        </w:tabs>
        <w:ind w:left="283" w:firstLine="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suff w:val="nothing"/>
      <w:lvlText w:val="%1.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3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5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6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  <w:lvl w:ilvl="8">
      <w:start w:val="1"/>
      <w:numFmt w:val="bullet"/>
      <w:suff w:val="nothing"/>
      <w:lvlText w:val=""/>
      <w:lvlJc w:val="left"/>
      <w:pPr>
        <w:ind w:left="0" w:firstLine="283"/>
      </w:pPr>
      <w:rPr>
        <w:rFonts w:hint="default"/>
        <w:color w:val="000000"/>
        <w:position w:val="0"/>
        <w:sz w:val="24"/>
      </w:rPr>
    </w:lvl>
  </w:abstractNum>
  <w:abstractNum w:abstractNumId="1" w15:restartNumberingAfterBreak="0">
    <w:nsid w:val="00794F09"/>
    <w:multiLevelType w:val="hybridMultilevel"/>
    <w:tmpl w:val="A0125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C24E6"/>
    <w:multiLevelType w:val="hybridMultilevel"/>
    <w:tmpl w:val="880A9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33772D"/>
    <w:multiLevelType w:val="hybridMultilevel"/>
    <w:tmpl w:val="ECE4A7CE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4" w15:restartNumberingAfterBreak="0">
    <w:nsid w:val="07DC461B"/>
    <w:multiLevelType w:val="hybridMultilevel"/>
    <w:tmpl w:val="7E365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3324D"/>
    <w:multiLevelType w:val="hybridMultilevel"/>
    <w:tmpl w:val="F4868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CA2BCB"/>
    <w:multiLevelType w:val="hybridMultilevel"/>
    <w:tmpl w:val="42ECB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3572E"/>
    <w:multiLevelType w:val="hybridMultilevel"/>
    <w:tmpl w:val="F96E86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B849BF"/>
    <w:multiLevelType w:val="hybridMultilevel"/>
    <w:tmpl w:val="C38090C2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9" w15:restartNumberingAfterBreak="0">
    <w:nsid w:val="111A4260"/>
    <w:multiLevelType w:val="hybridMultilevel"/>
    <w:tmpl w:val="5F4C4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7F6D9E"/>
    <w:multiLevelType w:val="hybridMultilevel"/>
    <w:tmpl w:val="4AE23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F0135"/>
    <w:multiLevelType w:val="hybridMultilevel"/>
    <w:tmpl w:val="3BBAD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138A1"/>
    <w:multiLevelType w:val="multilevel"/>
    <w:tmpl w:val="8DCA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793EE5"/>
    <w:multiLevelType w:val="multilevel"/>
    <w:tmpl w:val="181C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576696"/>
    <w:multiLevelType w:val="hybridMultilevel"/>
    <w:tmpl w:val="A8A68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8EB"/>
    <w:multiLevelType w:val="hybridMultilevel"/>
    <w:tmpl w:val="B4A4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46039"/>
    <w:multiLevelType w:val="hybridMultilevel"/>
    <w:tmpl w:val="71E01792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7" w15:restartNumberingAfterBreak="0">
    <w:nsid w:val="2BF92941"/>
    <w:multiLevelType w:val="hybridMultilevel"/>
    <w:tmpl w:val="407AEAA6"/>
    <w:lvl w:ilvl="0" w:tplc="A35CB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A03C5"/>
    <w:multiLevelType w:val="hybridMultilevel"/>
    <w:tmpl w:val="E766BE28"/>
    <w:lvl w:ilvl="0" w:tplc="87D43D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B2D38"/>
    <w:multiLevelType w:val="hybridMultilevel"/>
    <w:tmpl w:val="D9FC49C6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0" w15:restartNumberingAfterBreak="0">
    <w:nsid w:val="2FEB7B57"/>
    <w:multiLevelType w:val="hybridMultilevel"/>
    <w:tmpl w:val="396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4A4876"/>
    <w:multiLevelType w:val="hybridMultilevel"/>
    <w:tmpl w:val="DD00C4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BD6524"/>
    <w:multiLevelType w:val="hybridMultilevel"/>
    <w:tmpl w:val="E6C24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106F5"/>
    <w:multiLevelType w:val="hybridMultilevel"/>
    <w:tmpl w:val="B770CCEC"/>
    <w:lvl w:ilvl="0" w:tplc="0D328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01B2D"/>
    <w:multiLevelType w:val="multilevel"/>
    <w:tmpl w:val="6C02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D326DD"/>
    <w:multiLevelType w:val="hybridMultilevel"/>
    <w:tmpl w:val="6546BDB8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6" w15:restartNumberingAfterBreak="0">
    <w:nsid w:val="36BC1451"/>
    <w:multiLevelType w:val="hybridMultilevel"/>
    <w:tmpl w:val="6BDC2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148D3"/>
    <w:multiLevelType w:val="hybridMultilevel"/>
    <w:tmpl w:val="71E01792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8" w15:restartNumberingAfterBreak="0">
    <w:nsid w:val="3EE465F9"/>
    <w:multiLevelType w:val="hybridMultilevel"/>
    <w:tmpl w:val="A7307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10A99"/>
    <w:multiLevelType w:val="hybridMultilevel"/>
    <w:tmpl w:val="7DD8340E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 w15:restartNumberingAfterBreak="0">
    <w:nsid w:val="420E60E7"/>
    <w:multiLevelType w:val="hybridMultilevel"/>
    <w:tmpl w:val="90268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40363D5"/>
    <w:multiLevelType w:val="hybridMultilevel"/>
    <w:tmpl w:val="69A67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7031B"/>
    <w:multiLevelType w:val="multilevel"/>
    <w:tmpl w:val="928A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EE1204"/>
    <w:multiLevelType w:val="hybridMultilevel"/>
    <w:tmpl w:val="CE5E93E4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4" w15:restartNumberingAfterBreak="0">
    <w:nsid w:val="4DFC7918"/>
    <w:multiLevelType w:val="hybridMultilevel"/>
    <w:tmpl w:val="E334B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011912"/>
    <w:multiLevelType w:val="hybridMultilevel"/>
    <w:tmpl w:val="F9ACE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AF75B8"/>
    <w:multiLevelType w:val="hybridMultilevel"/>
    <w:tmpl w:val="C6FA0442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7" w15:restartNumberingAfterBreak="0">
    <w:nsid w:val="56484A1C"/>
    <w:multiLevelType w:val="hybridMultilevel"/>
    <w:tmpl w:val="C8D04F4C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8" w15:restartNumberingAfterBreak="0">
    <w:nsid w:val="58143F67"/>
    <w:multiLevelType w:val="multilevel"/>
    <w:tmpl w:val="4336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7F4FA0"/>
    <w:multiLevelType w:val="hybridMultilevel"/>
    <w:tmpl w:val="01768CBC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40" w15:restartNumberingAfterBreak="0">
    <w:nsid w:val="5BE9354E"/>
    <w:multiLevelType w:val="hybridMultilevel"/>
    <w:tmpl w:val="71E01792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41" w15:restartNumberingAfterBreak="0">
    <w:nsid w:val="5E1B04C4"/>
    <w:multiLevelType w:val="hybridMultilevel"/>
    <w:tmpl w:val="55F64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C502F"/>
    <w:multiLevelType w:val="hybridMultilevel"/>
    <w:tmpl w:val="A0125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F52D5"/>
    <w:multiLevelType w:val="hybridMultilevel"/>
    <w:tmpl w:val="F22051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7BEF"/>
    <w:multiLevelType w:val="hybridMultilevel"/>
    <w:tmpl w:val="B2EA5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B1BEE"/>
    <w:multiLevelType w:val="hybridMultilevel"/>
    <w:tmpl w:val="4F143354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46" w15:restartNumberingAfterBreak="0">
    <w:nsid w:val="7F9F50C6"/>
    <w:multiLevelType w:val="hybridMultilevel"/>
    <w:tmpl w:val="1F26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5"/>
  </w:num>
  <w:num w:numId="4">
    <w:abstractNumId w:val="30"/>
  </w:num>
  <w:num w:numId="5">
    <w:abstractNumId w:val="7"/>
  </w:num>
  <w:num w:numId="6">
    <w:abstractNumId w:val="23"/>
  </w:num>
  <w:num w:numId="7">
    <w:abstractNumId w:val="46"/>
  </w:num>
  <w:num w:numId="8">
    <w:abstractNumId w:val="18"/>
  </w:num>
  <w:num w:numId="9">
    <w:abstractNumId w:val="15"/>
  </w:num>
  <w:num w:numId="10">
    <w:abstractNumId w:val="31"/>
  </w:num>
  <w:num w:numId="11">
    <w:abstractNumId w:val="44"/>
  </w:num>
  <w:num w:numId="12">
    <w:abstractNumId w:val="17"/>
  </w:num>
  <w:num w:numId="13">
    <w:abstractNumId w:val="42"/>
  </w:num>
  <w:num w:numId="14">
    <w:abstractNumId w:val="34"/>
  </w:num>
  <w:num w:numId="15">
    <w:abstractNumId w:val="10"/>
  </w:num>
  <w:num w:numId="16">
    <w:abstractNumId w:val="35"/>
  </w:num>
  <w:num w:numId="17">
    <w:abstractNumId w:val="1"/>
  </w:num>
  <w:num w:numId="18">
    <w:abstractNumId w:val="26"/>
  </w:num>
  <w:num w:numId="19">
    <w:abstractNumId w:val="9"/>
  </w:num>
  <w:num w:numId="20">
    <w:abstractNumId w:val="2"/>
  </w:num>
  <w:num w:numId="21">
    <w:abstractNumId w:val="3"/>
  </w:num>
  <w:num w:numId="22">
    <w:abstractNumId w:val="19"/>
  </w:num>
  <w:num w:numId="23">
    <w:abstractNumId w:val="36"/>
  </w:num>
  <w:num w:numId="24">
    <w:abstractNumId w:val="45"/>
  </w:num>
  <w:num w:numId="25">
    <w:abstractNumId w:val="8"/>
  </w:num>
  <w:num w:numId="26">
    <w:abstractNumId w:val="39"/>
  </w:num>
  <w:num w:numId="27">
    <w:abstractNumId w:val="25"/>
  </w:num>
  <w:num w:numId="28">
    <w:abstractNumId w:val="33"/>
  </w:num>
  <w:num w:numId="29">
    <w:abstractNumId w:val="40"/>
  </w:num>
  <w:num w:numId="30">
    <w:abstractNumId w:val="16"/>
  </w:num>
  <w:num w:numId="31">
    <w:abstractNumId w:val="27"/>
  </w:num>
  <w:num w:numId="32">
    <w:abstractNumId w:val="28"/>
  </w:num>
  <w:num w:numId="33">
    <w:abstractNumId w:val="41"/>
  </w:num>
  <w:num w:numId="34">
    <w:abstractNumId w:val="20"/>
  </w:num>
  <w:num w:numId="35">
    <w:abstractNumId w:val="4"/>
  </w:num>
  <w:num w:numId="36">
    <w:abstractNumId w:val="32"/>
  </w:num>
  <w:num w:numId="37">
    <w:abstractNumId w:val="13"/>
  </w:num>
  <w:num w:numId="38">
    <w:abstractNumId w:val="24"/>
  </w:num>
  <w:num w:numId="39">
    <w:abstractNumId w:val="38"/>
  </w:num>
  <w:num w:numId="40">
    <w:abstractNumId w:val="12"/>
  </w:num>
  <w:num w:numId="41">
    <w:abstractNumId w:val="11"/>
  </w:num>
  <w:num w:numId="42">
    <w:abstractNumId w:val="21"/>
  </w:num>
  <w:num w:numId="43">
    <w:abstractNumId w:val="29"/>
  </w:num>
  <w:num w:numId="44">
    <w:abstractNumId w:val="0"/>
  </w:num>
  <w:num w:numId="45">
    <w:abstractNumId w:val="43"/>
  </w:num>
  <w:num w:numId="46">
    <w:abstractNumId w:val="14"/>
  </w:num>
  <w:num w:numId="47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3A"/>
    <w:rsid w:val="00001153"/>
    <w:rsid w:val="00026279"/>
    <w:rsid w:val="000501AF"/>
    <w:rsid w:val="000B74AE"/>
    <w:rsid w:val="000C15EE"/>
    <w:rsid w:val="000C6BCD"/>
    <w:rsid w:val="000E0F18"/>
    <w:rsid w:val="000E5369"/>
    <w:rsid w:val="00126AB8"/>
    <w:rsid w:val="00145341"/>
    <w:rsid w:val="001830D6"/>
    <w:rsid w:val="001A5294"/>
    <w:rsid w:val="001D0525"/>
    <w:rsid w:val="00214863"/>
    <w:rsid w:val="00230EF5"/>
    <w:rsid w:val="00246CEA"/>
    <w:rsid w:val="002772CA"/>
    <w:rsid w:val="0028183A"/>
    <w:rsid w:val="002C6816"/>
    <w:rsid w:val="002E5825"/>
    <w:rsid w:val="002E5E56"/>
    <w:rsid w:val="003200D9"/>
    <w:rsid w:val="003827B8"/>
    <w:rsid w:val="003A19D7"/>
    <w:rsid w:val="00424326"/>
    <w:rsid w:val="004376BA"/>
    <w:rsid w:val="00440784"/>
    <w:rsid w:val="0049435A"/>
    <w:rsid w:val="00496729"/>
    <w:rsid w:val="00497998"/>
    <w:rsid w:val="004A151B"/>
    <w:rsid w:val="004A68B3"/>
    <w:rsid w:val="004A7162"/>
    <w:rsid w:val="004E13A3"/>
    <w:rsid w:val="00500C53"/>
    <w:rsid w:val="00502CFE"/>
    <w:rsid w:val="005153DC"/>
    <w:rsid w:val="00537C24"/>
    <w:rsid w:val="005A3688"/>
    <w:rsid w:val="005D4E0C"/>
    <w:rsid w:val="005D5421"/>
    <w:rsid w:val="005F3F29"/>
    <w:rsid w:val="005F6378"/>
    <w:rsid w:val="005F7598"/>
    <w:rsid w:val="006049B0"/>
    <w:rsid w:val="00615828"/>
    <w:rsid w:val="00627EF0"/>
    <w:rsid w:val="006436D9"/>
    <w:rsid w:val="00643A46"/>
    <w:rsid w:val="0065339E"/>
    <w:rsid w:val="00690C38"/>
    <w:rsid w:val="00693072"/>
    <w:rsid w:val="00697F7F"/>
    <w:rsid w:val="006A2275"/>
    <w:rsid w:val="006E0509"/>
    <w:rsid w:val="006E72B3"/>
    <w:rsid w:val="007230DB"/>
    <w:rsid w:val="0073156B"/>
    <w:rsid w:val="007363D3"/>
    <w:rsid w:val="007B45CB"/>
    <w:rsid w:val="007B5D4F"/>
    <w:rsid w:val="007F584E"/>
    <w:rsid w:val="00814255"/>
    <w:rsid w:val="00846B4C"/>
    <w:rsid w:val="00846BA3"/>
    <w:rsid w:val="008601E1"/>
    <w:rsid w:val="008839FA"/>
    <w:rsid w:val="00894181"/>
    <w:rsid w:val="008B1198"/>
    <w:rsid w:val="008B25C2"/>
    <w:rsid w:val="008F66F1"/>
    <w:rsid w:val="00900A76"/>
    <w:rsid w:val="00906676"/>
    <w:rsid w:val="00926236"/>
    <w:rsid w:val="009321D2"/>
    <w:rsid w:val="00965CDC"/>
    <w:rsid w:val="00980306"/>
    <w:rsid w:val="0099538F"/>
    <w:rsid w:val="009A1170"/>
    <w:rsid w:val="009B2FED"/>
    <w:rsid w:val="009C01CC"/>
    <w:rsid w:val="009C5B5E"/>
    <w:rsid w:val="009E35A4"/>
    <w:rsid w:val="00A04C24"/>
    <w:rsid w:val="00A24EFF"/>
    <w:rsid w:val="00A2618A"/>
    <w:rsid w:val="00A557A3"/>
    <w:rsid w:val="00A7418B"/>
    <w:rsid w:val="00A77981"/>
    <w:rsid w:val="00AC280C"/>
    <w:rsid w:val="00AC2A29"/>
    <w:rsid w:val="00AD6184"/>
    <w:rsid w:val="00AD65EE"/>
    <w:rsid w:val="00B04EAD"/>
    <w:rsid w:val="00B15A86"/>
    <w:rsid w:val="00B179D4"/>
    <w:rsid w:val="00B2444A"/>
    <w:rsid w:val="00B421B0"/>
    <w:rsid w:val="00B5795D"/>
    <w:rsid w:val="00B867BE"/>
    <w:rsid w:val="00B97979"/>
    <w:rsid w:val="00BA2FB1"/>
    <w:rsid w:val="00BA7AF0"/>
    <w:rsid w:val="00BC2F25"/>
    <w:rsid w:val="00BD3EEA"/>
    <w:rsid w:val="00BE36A6"/>
    <w:rsid w:val="00BF4637"/>
    <w:rsid w:val="00BF6D00"/>
    <w:rsid w:val="00C06D8C"/>
    <w:rsid w:val="00C07EB8"/>
    <w:rsid w:val="00C239CD"/>
    <w:rsid w:val="00C45F9A"/>
    <w:rsid w:val="00C64D46"/>
    <w:rsid w:val="00C74A95"/>
    <w:rsid w:val="00C943ED"/>
    <w:rsid w:val="00D7174A"/>
    <w:rsid w:val="00D918D6"/>
    <w:rsid w:val="00D9541F"/>
    <w:rsid w:val="00DA2312"/>
    <w:rsid w:val="00E27BF0"/>
    <w:rsid w:val="00E415D8"/>
    <w:rsid w:val="00E43337"/>
    <w:rsid w:val="00EA4E9F"/>
    <w:rsid w:val="00EB1CF0"/>
    <w:rsid w:val="00ED2215"/>
    <w:rsid w:val="00ED7538"/>
    <w:rsid w:val="00F065FD"/>
    <w:rsid w:val="00F133F4"/>
    <w:rsid w:val="00F13E2F"/>
    <w:rsid w:val="00F3145D"/>
    <w:rsid w:val="00F33571"/>
    <w:rsid w:val="00F42703"/>
    <w:rsid w:val="00F43B6A"/>
    <w:rsid w:val="00F837D4"/>
    <w:rsid w:val="00F96F7C"/>
    <w:rsid w:val="00FB50E5"/>
    <w:rsid w:val="00FC0010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B1110-EB20-487E-A868-8AEB1955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5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C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A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1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5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A86"/>
  </w:style>
  <w:style w:type="paragraph" w:styleId="Akapitzlist">
    <w:name w:val="List Paragraph"/>
    <w:basedOn w:val="Normalny"/>
    <w:uiPriority w:val="34"/>
    <w:qFormat/>
    <w:rsid w:val="00502C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2CF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F6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96F7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C2F25"/>
    <w:rPr>
      <w:strike w:val="0"/>
      <w:dstrike w:val="0"/>
      <w:color w:val="424242"/>
      <w:u w:val="none"/>
      <w:effect w:val="none"/>
    </w:rPr>
  </w:style>
  <w:style w:type="paragraph" w:customStyle="1" w:styleId="Normalny1">
    <w:name w:val="Normalny1"/>
    <w:rsid w:val="00B179D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246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1749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755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589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8862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5149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351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6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11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1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51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26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99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30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63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9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14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9212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5222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995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9508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641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74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971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96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36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28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1684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63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15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676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782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8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72088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78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58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79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31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810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445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9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9091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5942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795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4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11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94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5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legeo.pl/prawo/ustawa-z-dnia-6-wrzesnia-2001-r-o-transporcie-drogowym/?on=25.10.201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wo.legeo.pl/prawo/ustawa-z-dnia-6-wrzesnia-2001-r-o-transporcie-drogowym/?on=25.10.201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A8156-839C-4D8A-B0FC-147E2BDE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1973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Gruchała</cp:lastModifiedBy>
  <cp:revision>2</cp:revision>
  <dcterms:created xsi:type="dcterms:W3CDTF">2016-11-06T16:09:00Z</dcterms:created>
  <dcterms:modified xsi:type="dcterms:W3CDTF">2016-11-06T16:09:00Z</dcterms:modified>
</cp:coreProperties>
</file>